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0A" w:rsidRDefault="00B45B0A">
      <w:pPr>
        <w:pStyle w:val="Bodytext30"/>
        <w:shd w:val="clear" w:color="auto" w:fill="auto"/>
        <w:spacing w:after="534" w:line="240" w:lineRule="exact"/>
        <w:ind w:right="220"/>
      </w:pPr>
      <w:bookmarkStart w:id="0" w:name="_GoBack"/>
      <w:bookmarkEnd w:id="0"/>
      <w:r>
        <w:t>BAB</w:t>
      </w:r>
      <w:r w:rsidR="00506591">
        <w:rPr>
          <w:lang w:val="en-US"/>
        </w:rPr>
        <w:t xml:space="preserve"> </w:t>
      </w:r>
      <w:r>
        <w:t>I</w:t>
      </w:r>
    </w:p>
    <w:p w:rsidR="004A290A" w:rsidRDefault="00B45B0A">
      <w:pPr>
        <w:pStyle w:val="Bodytext30"/>
        <w:shd w:val="clear" w:color="auto" w:fill="auto"/>
        <w:spacing w:after="540" w:line="240" w:lineRule="exact"/>
        <w:ind w:left="3940"/>
        <w:jc w:val="left"/>
      </w:pPr>
      <w:r>
        <w:t>PENDAHULUAN</w:t>
      </w:r>
    </w:p>
    <w:p w:rsidR="004A290A" w:rsidRDefault="00B45B0A">
      <w:pPr>
        <w:pStyle w:val="Bodytext30"/>
        <w:numPr>
          <w:ilvl w:val="0"/>
          <w:numId w:val="1"/>
        </w:numPr>
        <w:shd w:val="clear" w:color="auto" w:fill="auto"/>
        <w:tabs>
          <w:tab w:val="left" w:pos="416"/>
        </w:tabs>
        <w:spacing w:after="215" w:line="240" w:lineRule="exact"/>
        <w:jc w:val="both"/>
      </w:pPr>
      <w:r>
        <w:t>Latar Belakang</w:t>
      </w:r>
    </w:p>
    <w:p w:rsidR="004A290A" w:rsidRDefault="00B45B0A">
      <w:pPr>
        <w:pStyle w:val="Bodytext20"/>
        <w:shd w:val="clear" w:color="auto" w:fill="auto"/>
        <w:spacing w:before="0"/>
        <w:ind w:left="460" w:firstLine="500"/>
      </w:pPr>
      <w:r>
        <w:t xml:space="preserve">Kata Toraja berasal dari kata </w:t>
      </w:r>
      <w:r>
        <w:rPr>
          <w:lang w:val="en-US" w:eastAsia="en-US" w:bidi="en-US"/>
        </w:rPr>
        <w:t xml:space="preserve">"TO </w:t>
      </w:r>
      <w:r>
        <w:t xml:space="preserve">RIAJA", yang berarti orang yang tinggal di daerah pegunungan. Namun ada juga yang mengatakan bahwa kata TORAJA ini memiliki arti yaitu </w:t>
      </w:r>
      <w:r>
        <w:rPr>
          <w:lang w:val="en-US" w:eastAsia="en-US" w:bidi="en-US"/>
        </w:rPr>
        <w:t xml:space="preserve">TO </w:t>
      </w:r>
      <w:r>
        <w:t xml:space="preserve">yang berarti Tau (orang), dan Raya dari kata maraya yang artinya besar atau bangsawan. Masyarakat Toraja hidup dengan mengamalkan falsafah kehidupan leluhur mereka yang disebut </w:t>
      </w:r>
      <w:r>
        <w:rPr>
          <w:rStyle w:val="Bodytext2Italic"/>
        </w:rPr>
        <w:t>"tallu lolona". Tallu lolona</w:t>
      </w:r>
      <w:r>
        <w:t xml:space="preserve"> ini memiliki tiga arti kehidupan yakni kehidupan m</w:t>
      </w:r>
      <w:r>
        <w:t>anusia, hewan, dan kehidupan tumbuhan lingkungan. Oleh sebab itu, bagi masyarakat Toraja kehidupan yang saling memberikan keuntungan antara manusia, hewan, dan lingkungan merupakan bentuk kehidupan yang ideal</w:t>
      </w:r>
      <w:r>
        <w:rPr>
          <w:vertAlign w:val="superscript"/>
        </w:rPr>
        <w:footnoteReference w:id="1"/>
      </w:r>
      <w:r>
        <w:t>.</w:t>
      </w:r>
    </w:p>
    <w:p w:rsidR="004A290A" w:rsidRDefault="00B45B0A">
      <w:pPr>
        <w:pStyle w:val="Bodytext20"/>
        <w:shd w:val="clear" w:color="auto" w:fill="auto"/>
        <w:spacing w:before="0" w:after="107"/>
        <w:ind w:left="460" w:firstLine="820"/>
      </w:pPr>
      <w:r>
        <w:rPr>
          <w:rStyle w:val="Bodytext2Italic"/>
        </w:rPr>
        <w:t>Rambu tuka'</w:t>
      </w:r>
      <w:r>
        <w:t xml:space="preserve"> merupakan bentuk ucapan syukur ya</w:t>
      </w:r>
      <w:r>
        <w:t>ng sering dilakukan oleh kalangan masyarakat Toraja kepada sang pencipta, melakukan ibadah sebagai bentuk dan keharusan bagi umat Kristen Ketika mengucap syukur kepada sang pmcipta (Tuhan), dengan mengungkapkan rasa sukacita karena ada keberhasilan atau ke</w:t>
      </w:r>
      <w:r>
        <w:t xml:space="preserve">tika seseorang mendapatkan sesuatu yang telah lama mereka impikan, Wajar jika acaranya penuh dengan kemeriahan, dengan banyak hiasan-hiasan dan juga sering diadakan tari- tarian kegembiraan </w:t>
      </w:r>
      <w:r>
        <w:rPr>
          <w:lang w:val="en-US" w:eastAsia="en-US" w:bidi="en-US"/>
        </w:rPr>
        <w:t xml:space="preserve">yang </w:t>
      </w:r>
      <w:r>
        <w:t>menampilkan keindahan. Dalam kegiatan rambu tuka' biasanya or</w:t>
      </w:r>
      <w:r>
        <w:t>ang menyembelih hewan-hewan yang menurut mereka sangat baik. Biasanya menyembelih kerbau, ayam, ikan, dan babi.</w:t>
      </w:r>
    </w:p>
    <w:p w:rsidR="004A290A" w:rsidRDefault="00B45B0A">
      <w:pPr>
        <w:pStyle w:val="Bodytext20"/>
        <w:shd w:val="clear" w:color="auto" w:fill="auto"/>
        <w:spacing w:before="0" w:line="664" w:lineRule="exact"/>
        <w:ind w:left="480" w:firstLine="880"/>
      </w:pPr>
      <w:r>
        <w:lastRenderedPageBreak/>
        <w:t>Banyak sekali ciri kebudayaan orang Toraja yang sangat menarik untuk dipelajari. Beberapa mungkin sudah banyak diketahui oleh orang- orang, namu</w:t>
      </w:r>
      <w:r>
        <w:t xml:space="preserve">n dari sekian banyaknya kebudayaan Toraja sehingga ada pula kebudayaan yang masih belum diketahui oleh masyarakat luas. Salah satu dari budaya itu adalah </w:t>
      </w:r>
      <w:r>
        <w:rPr>
          <w:rStyle w:val="Bodytext2Italic"/>
        </w:rPr>
        <w:t>merok</w:t>
      </w:r>
      <w:r>
        <w:t xml:space="preserve"> atau mangrara banua, yang masih sangat kental dilakukan di Toraja terkhusus </w:t>
      </w:r>
      <w:r>
        <w:rPr>
          <w:rStyle w:val="Bodytext2Italic"/>
        </w:rPr>
        <w:t>di</w:t>
      </w:r>
      <w:r>
        <w:t xml:space="preserve"> Lembang Tampan Bo</w:t>
      </w:r>
      <w:r>
        <w:t xml:space="preserve">nga Toraja Utara. </w:t>
      </w:r>
      <w:r>
        <w:rPr>
          <w:rStyle w:val="Bodytext2Italic"/>
        </w:rPr>
        <w:t>Mangrara banua</w:t>
      </w:r>
      <w:r>
        <w:t xml:space="preserve"> ini dilakukan masyarakat Toraja setelah menyelesaikan pembuatan </w:t>
      </w:r>
      <w:r>
        <w:rPr>
          <w:rStyle w:val="Bodytext2Italic"/>
        </w:rPr>
        <w:t>tongkonan</w:t>
      </w:r>
      <w:r>
        <w:t xml:space="preserve"> tradisi ini dilakukan beriringan dengan pembuatan rumah tradisional toraja yang dikemas dalam bentuk upacara adat. Kegiatan ini diawali dengan kegiat</w:t>
      </w:r>
      <w:r>
        <w:t xml:space="preserve">an pemasangan atap rumah yuang disebut </w:t>
      </w:r>
      <w:r>
        <w:rPr>
          <w:rStyle w:val="Bodytext2Italic"/>
        </w:rPr>
        <w:t>ma'palangngan para</w:t>
      </w:r>
      <w:r>
        <w:t xml:space="preserve"> disertai dengan pemotongan 1 atau 2 ekor hewan (babi) yang dilakukan sepanjang hari, setelah itu akan dilakukan upacara syukuran selama 3 hari berturut turut, ini lah yang dikenal sebagai </w:t>
      </w:r>
      <w:r>
        <w:rPr>
          <w:rStyle w:val="Bodytext2Italic"/>
        </w:rPr>
        <w:t>mangrara b</w:t>
      </w:r>
      <w:r>
        <w:rPr>
          <w:rStyle w:val="Bodytext2Italic"/>
        </w:rPr>
        <w:t>anua di tallung alloi.</w:t>
      </w:r>
    </w:p>
    <w:p w:rsidR="004A290A" w:rsidRDefault="00B45B0A">
      <w:pPr>
        <w:pStyle w:val="Bodytext20"/>
        <w:shd w:val="clear" w:color="auto" w:fill="auto"/>
        <w:spacing w:before="0" w:after="0" w:line="664" w:lineRule="exact"/>
        <w:ind w:left="480" w:firstLine="880"/>
      </w:pPr>
      <w:r>
        <w:t xml:space="preserve">Kegiatan syukuran selama 3 hari berturut-turut ini dilakukan dengan aktivitas yang berbeda. Hari pertama, dilakukan pemasangan atap-atap kecil yang biasa disebut </w:t>
      </w:r>
      <w:r>
        <w:rPr>
          <w:rStyle w:val="Bodytext2Italic"/>
        </w:rPr>
        <w:t>ma'tarampak.</w:t>
      </w:r>
      <w:r>
        <w:t xml:space="preserve"> Pada hari ke dua, semua keluarga berbondong-bondong datang</w:t>
      </w:r>
      <w:r>
        <w:t xml:space="preserve"> ke tempat syukuran tersebut dengan membawa</w:t>
      </w:r>
    </w:p>
    <w:p w:rsidR="004A290A" w:rsidRDefault="00B45B0A">
      <w:pPr>
        <w:pStyle w:val="Bodytext20"/>
        <w:shd w:val="clear" w:color="auto" w:fill="auto"/>
        <w:spacing w:before="0" w:after="116" w:line="641" w:lineRule="exact"/>
        <w:ind w:left="720"/>
      </w:pPr>
      <w:r>
        <w:t>makanan dan babi sebagai lauknya (</w:t>
      </w:r>
      <w:r>
        <w:rPr>
          <w:rStyle w:val="Bodytext2Italic"/>
        </w:rPr>
        <w:t>ma'papa</w:t>
      </w:r>
      <w:r>
        <w:t xml:space="preserve">), Upacara kemudian ditutup dengan pemasangan bubungan tongkonan yang biasa disebut merok </w:t>
      </w:r>
      <w:r>
        <w:rPr>
          <w:rStyle w:val="Bodytext2Italic"/>
        </w:rPr>
        <w:t>(ma'bubung).</w:t>
      </w:r>
    </w:p>
    <w:p w:rsidR="004A290A" w:rsidRDefault="00B45B0A">
      <w:pPr>
        <w:pStyle w:val="Bodytext20"/>
        <w:shd w:val="clear" w:color="auto" w:fill="auto"/>
        <w:spacing w:before="0" w:after="0"/>
        <w:ind w:left="720" w:firstLine="840"/>
      </w:pPr>
      <w:r>
        <w:t xml:space="preserve">Dalam kehidupan masyarakat Toraja, kegiatan </w:t>
      </w:r>
      <w:r>
        <w:rPr>
          <w:rStyle w:val="Bodytext2Italic"/>
        </w:rPr>
        <w:t>merok</w:t>
      </w:r>
      <w:r>
        <w:t xml:space="preserve"> ini sangat perlu dilakukan untuk mensyukuri sebuah Tongkonan yang baru atau yang telah di renovasi, dengan ketentuan syaratnya mengikuti aturan yang sudah ada sejak dahulu ada atau sejak kegiatan </w:t>
      </w:r>
      <w:r>
        <w:rPr>
          <w:rStyle w:val="Bodytext2Italic"/>
        </w:rPr>
        <w:t>merok</w:t>
      </w:r>
      <w:r>
        <w:t xml:space="preserve"> ini dilakukan. Masyarakat Toraja </w:t>
      </w:r>
      <w:r>
        <w:lastRenderedPageBreak/>
        <w:t>berpendapat bahwa me</w:t>
      </w:r>
      <w:r>
        <w:t>mbangun sebuah rumah tongkonan itu melambangkan suatu kerukunan keluarga yang ada atau saling mengenal bahwa mereka adalah keluarga. Namun yang terjadi, keluarga tidak jarang melakukan dua kali syukuran tongkonan oleh karena saroan sebagai kelompok yang me</w:t>
      </w:r>
      <w:r>
        <w:t>mecah kerukunan keluarga sehingga terjadilah perselisihan dan persaingan dalam melaksanakan syukuran tongkonan tersebut. Tongkonan juga bagi orang Toraja, adalah sebagai tanda rumah kekeluargaan. Untuk itu, rumah tongkonan dibuat membutuhkan pemikiran yang</w:t>
      </w:r>
      <w:r>
        <w:t xml:space="preserve"> matang dari para keluarga, untuk menggali asal rumah tersebut sehingga boleh dibangun dengan kebersamaan. Tongkonan memiliki makna tersendiri, jika selesai dibangun keluarga pun akan melaukan perundingan untuk mensyukuri rumah tongkonan dengan cara mengad</w:t>
      </w:r>
      <w:r>
        <w:t xml:space="preserve">akan pengucapan syukur </w:t>
      </w:r>
      <w:r>
        <w:rPr>
          <w:rStyle w:val="Bodytext2Italic"/>
        </w:rPr>
        <w:t>(rambu tuka</w:t>
      </w:r>
      <w:r>
        <w:rPr>
          <w:rStyle w:val="Bodytext2Italic"/>
          <w:vertAlign w:val="superscript"/>
        </w:rPr>
        <w:t>r</w:t>
      </w:r>
      <w:r>
        <w:rPr>
          <w:rStyle w:val="Bodytext2Italic"/>
        </w:rPr>
        <w:t>)</w:t>
      </w:r>
      <w:r>
        <w:t xml:space="preserve"> upacara adat yang disebut dengan </w:t>
      </w:r>
      <w:r>
        <w:rPr>
          <w:rStyle w:val="Bodytext2Italic"/>
        </w:rPr>
        <w:t>merok</w:t>
      </w:r>
      <w:r>
        <w:t xml:space="preserve"> </w:t>
      </w:r>
      <w:r>
        <w:rPr>
          <w:rStyle w:val="Bodytext2Italic"/>
        </w:rPr>
        <w:t>(mangrara banua).</w:t>
      </w:r>
    </w:p>
    <w:p w:rsidR="004A290A" w:rsidRDefault="00B45B0A">
      <w:pPr>
        <w:pStyle w:val="Bodytext20"/>
        <w:shd w:val="clear" w:color="auto" w:fill="auto"/>
        <w:spacing w:before="0" w:after="0"/>
        <w:ind w:left="780" w:firstLine="840"/>
      </w:pPr>
      <w:r>
        <w:t xml:space="preserve">Masalah yang terjadi yang telah diamati ialah kegiatan </w:t>
      </w:r>
      <w:r>
        <w:rPr>
          <w:rStyle w:val="Bodytext2Italic"/>
        </w:rPr>
        <w:t>merok</w:t>
      </w:r>
      <w:r>
        <w:t xml:space="preserve"> yang diadakan di Tampan Bonga, dalam satu </w:t>
      </w:r>
      <w:r>
        <w:rPr>
          <w:rStyle w:val="Bodytext2Italic"/>
        </w:rPr>
        <w:t>tongkonan, merok</w:t>
      </w:r>
      <w:r>
        <w:t xml:space="preserve"> ini biasa dilakukan dua kali, karena adany</w:t>
      </w:r>
      <w:r>
        <w:t xml:space="preserve">a keluarga yang tidak sepaham lagi dengan apa yang dilakuan keluarga yang lain. Dan memikirkan sendiri bagaimana acara atau kegiatan </w:t>
      </w:r>
      <w:r>
        <w:rPr>
          <w:rStyle w:val="Bodytext2Italic"/>
        </w:rPr>
        <w:t>merok</w:t>
      </w:r>
      <w:r>
        <w:t xml:space="preserve"> itu akan dilakukan kembali. Hal ini dapat memicu hilangnya nilai-nilai pendidikan yang terkandung dalam kegiatan </w:t>
      </w:r>
      <w:r>
        <w:rPr>
          <w:rStyle w:val="Bodytext2Italic"/>
        </w:rPr>
        <w:t>mero</w:t>
      </w:r>
      <w:r>
        <w:rPr>
          <w:rStyle w:val="Bodytext2Italic"/>
        </w:rPr>
        <w:t>k</w:t>
      </w:r>
      <w:r>
        <w:t xml:space="preserve"> tersebut, nilai- nilai itu ialah kekeluargaan, nilai kebersamaan, nilai gotongroyong bahkan nilai sosial. Sehingga penulis akan melaukan kajian mengenai bagaimana nilai atau bagaimana sebenarnya kegiatan merok itu dilakukan agar dapat dipahami oleh masya</w:t>
      </w:r>
      <w:r>
        <w:t xml:space="preserve">rakat. Dan juga agar jemaat khususnya di Lembang Tampan </w:t>
      </w:r>
      <w:r>
        <w:rPr>
          <w:lang w:val="en-US" w:eastAsia="en-US" w:bidi="en-US"/>
        </w:rPr>
        <w:t xml:space="preserve">Tonga </w:t>
      </w:r>
      <w:r>
        <w:t xml:space="preserve">bisa menerima kegiatan </w:t>
      </w:r>
      <w:r>
        <w:rPr>
          <w:rStyle w:val="Bodytext2Italic"/>
        </w:rPr>
        <w:t>merok</w:t>
      </w:r>
      <w:r>
        <w:t xml:space="preserve"> itu sebagai </w:t>
      </w:r>
      <w:r>
        <w:lastRenderedPageBreak/>
        <w:t xml:space="preserve">adat yang harus di lestarikan karena </w:t>
      </w:r>
      <w:r>
        <w:rPr>
          <w:rStyle w:val="Bodytext2Italic"/>
        </w:rPr>
        <w:t>merok</w:t>
      </w:r>
      <w:r>
        <w:t xml:space="preserve"> kita beriabdah juga kepada Tuhan yang maha Esa. Pesta syukuran dalam hal ini adalah kegiatan </w:t>
      </w:r>
      <w:r>
        <w:rPr>
          <w:rStyle w:val="Bodytext2Italic"/>
        </w:rPr>
        <w:t>mangrara banua,</w:t>
      </w:r>
      <w:r>
        <w:t xml:space="preserve"> m</w:t>
      </w:r>
      <w:r>
        <w:t>erupakan juga hal di mana Alkitab memandang wajar dengan memperhatikan bahwa di dalam kegiatan atau ritual ini, dilakukan juga proses peribadahan di mana semua yang hadir disitu turut menyembah memuji dan memuliakan Tuhan. Karena mereka percaya bahwa apa y</w:t>
      </w:r>
      <w:r>
        <w:t>ang telah mereka selesaikan dalam pembangunan rumah/tongkonan bisa selesai dengan baik atas pertolongan Tuhan.</w:t>
      </w:r>
      <w:r>
        <w:rPr>
          <w:vertAlign w:val="superscript"/>
        </w:rPr>
        <w:footnoteReference w:id="2"/>
      </w:r>
    </w:p>
    <w:p w:rsidR="004A290A" w:rsidRDefault="00B45B0A">
      <w:pPr>
        <w:pStyle w:val="Bodytext20"/>
        <w:numPr>
          <w:ilvl w:val="0"/>
          <w:numId w:val="1"/>
        </w:numPr>
        <w:shd w:val="clear" w:color="auto" w:fill="auto"/>
        <w:tabs>
          <w:tab w:val="left" w:pos="1068"/>
        </w:tabs>
        <w:spacing w:before="0" w:after="212" w:line="240" w:lineRule="exact"/>
        <w:ind w:left="640"/>
      </w:pPr>
      <w:r>
        <w:t>Fokus Masalah</w:t>
      </w:r>
    </w:p>
    <w:p w:rsidR="004A290A" w:rsidRDefault="00B45B0A">
      <w:pPr>
        <w:pStyle w:val="Bodytext20"/>
        <w:shd w:val="clear" w:color="auto" w:fill="auto"/>
        <w:spacing w:before="0" w:line="664" w:lineRule="exact"/>
        <w:ind w:left="880" w:firstLine="200"/>
        <w:jc w:val="left"/>
      </w:pPr>
      <w:r>
        <w:t xml:space="preserve">Masalah dalam proposal ini berkaitan dengan pemahaman mengenai nilai yang terdapat dalam upacara </w:t>
      </w:r>
      <w:r>
        <w:rPr>
          <w:rStyle w:val="Bodytext2Italic"/>
        </w:rPr>
        <w:t>merok</w:t>
      </w:r>
      <w:r>
        <w:t xml:space="preserve"> bagi masyarakat dan jemaat, khususnya di Lembang </w:t>
      </w:r>
      <w:r>
        <w:rPr>
          <w:rStyle w:val="Bodytext2Italic"/>
        </w:rPr>
        <w:t>Tampan Bonga</w:t>
      </w:r>
      <w:r>
        <w:t xml:space="preserve"> Kecamatan Bangkelekila' Toraja Utara.</w:t>
      </w:r>
    </w:p>
    <w:p w:rsidR="004A290A" w:rsidRDefault="00B45B0A">
      <w:pPr>
        <w:pStyle w:val="Bodytext20"/>
        <w:numPr>
          <w:ilvl w:val="0"/>
          <w:numId w:val="1"/>
        </w:numPr>
        <w:shd w:val="clear" w:color="auto" w:fill="auto"/>
        <w:tabs>
          <w:tab w:val="left" w:pos="1068"/>
        </w:tabs>
        <w:spacing w:before="0" w:after="0" w:line="664" w:lineRule="exact"/>
        <w:ind w:left="640"/>
      </w:pPr>
      <w:r>
        <w:t>Rumusan Masalah</w:t>
      </w:r>
    </w:p>
    <w:p w:rsidR="004A290A" w:rsidRDefault="00B45B0A">
      <w:pPr>
        <w:pStyle w:val="Bodytext20"/>
        <w:shd w:val="clear" w:color="auto" w:fill="auto"/>
        <w:spacing w:before="0" w:after="0" w:line="664" w:lineRule="exact"/>
        <w:ind w:left="1080" w:firstLine="840"/>
        <w:jc w:val="left"/>
      </w:pPr>
      <w:r>
        <w:t xml:space="preserve">Bertolak dari latar belakang di atas, maka rumusan masalah dalam penelitian ini adalah: bagaimana kajian pedagogis teologis terhadap Nilai </w:t>
      </w:r>
      <w:r>
        <w:t xml:space="preserve">budaya </w:t>
      </w:r>
      <w:r>
        <w:rPr>
          <w:rStyle w:val="Bodytext2Italic"/>
        </w:rPr>
        <w:t>merok</w:t>
      </w:r>
      <w:r>
        <w:t xml:space="preserve"> di Lembang Tampan Bonga, Kecamatan Bangkelekila</w:t>
      </w:r>
      <w:r>
        <w:rPr>
          <w:vertAlign w:val="superscript"/>
        </w:rPr>
        <w:t>,</w:t>
      </w:r>
      <w:r>
        <w:rPr>
          <w:vertAlign w:val="subscript"/>
        </w:rPr>
        <w:t>/</w:t>
      </w:r>
      <w:r>
        <w:t xml:space="preserve"> Toraja Utara.</w:t>
      </w:r>
    </w:p>
    <w:p w:rsidR="004A290A" w:rsidRDefault="00B45B0A">
      <w:pPr>
        <w:pStyle w:val="Bodytext20"/>
        <w:numPr>
          <w:ilvl w:val="0"/>
          <w:numId w:val="1"/>
        </w:numPr>
        <w:shd w:val="clear" w:color="auto" w:fill="auto"/>
        <w:tabs>
          <w:tab w:val="left" w:pos="1077"/>
        </w:tabs>
        <w:spacing w:before="0" w:after="0" w:line="664" w:lineRule="exact"/>
        <w:ind w:left="640"/>
      </w:pPr>
      <w:r>
        <w:t>Tujuan Penelitian</w:t>
      </w:r>
    </w:p>
    <w:p w:rsidR="004A290A" w:rsidRDefault="00B45B0A">
      <w:pPr>
        <w:pStyle w:val="Bodytext20"/>
        <w:shd w:val="clear" w:color="auto" w:fill="auto"/>
        <w:spacing w:before="0" w:after="600" w:line="664" w:lineRule="exact"/>
        <w:ind w:left="1080" w:firstLine="840"/>
        <w:jc w:val="left"/>
      </w:pPr>
      <w:r>
        <w:t xml:space="preserve">Berdasarkan rumusan masalah di atas, maka yang menjadi tujuan penelitian adalah: Untuk menjelaskan kajian pedagogis teologis </w:t>
      </w:r>
      <w:r>
        <w:rPr>
          <w:rStyle w:val="Bodytext2Italic"/>
        </w:rPr>
        <w:t>merok</w:t>
      </w:r>
      <w:r>
        <w:t xml:space="preserve"> di Lembang Tampan Bonga, Kecamatan Bangkelekila'.</w:t>
      </w:r>
    </w:p>
    <w:p w:rsidR="004A290A" w:rsidRDefault="00B45B0A">
      <w:pPr>
        <w:pStyle w:val="Bodytext20"/>
        <w:numPr>
          <w:ilvl w:val="0"/>
          <w:numId w:val="1"/>
        </w:numPr>
        <w:shd w:val="clear" w:color="auto" w:fill="auto"/>
        <w:tabs>
          <w:tab w:val="left" w:pos="1077"/>
        </w:tabs>
        <w:spacing w:before="0" w:after="0" w:line="664" w:lineRule="exact"/>
        <w:ind w:left="640"/>
      </w:pPr>
      <w:r>
        <w:lastRenderedPageBreak/>
        <w:t>Manfaat Penelitian</w:t>
      </w:r>
    </w:p>
    <w:p w:rsidR="004A290A" w:rsidRDefault="00B45B0A">
      <w:pPr>
        <w:pStyle w:val="Bodytext20"/>
        <w:shd w:val="clear" w:color="auto" w:fill="auto"/>
        <w:spacing w:before="0" w:after="0" w:line="664" w:lineRule="exact"/>
        <w:ind w:left="880" w:firstLine="200"/>
        <w:jc w:val="left"/>
      </w:pPr>
      <w:r>
        <w:t>1. Manfaat Akademik</w:t>
      </w:r>
    </w:p>
    <w:p w:rsidR="004A290A" w:rsidRDefault="00B45B0A">
      <w:pPr>
        <w:pStyle w:val="Bodytext20"/>
        <w:shd w:val="clear" w:color="auto" w:fill="auto"/>
        <w:spacing w:before="0" w:after="0" w:line="664" w:lineRule="exact"/>
        <w:ind w:left="1080" w:firstLine="840"/>
        <w:sectPr w:rsidR="004A290A" w:rsidSect="00506591">
          <w:headerReference w:type="default" r:id="rId7"/>
          <w:footerReference w:type="first" r:id="rId8"/>
          <w:pgSz w:w="11900" w:h="16840"/>
          <w:pgMar w:top="1170" w:right="1925" w:bottom="929" w:left="406" w:header="0" w:footer="3" w:gutter="0"/>
          <w:cols w:space="720"/>
          <w:noEndnote/>
          <w:titlePg/>
          <w:docGrid w:linePitch="360"/>
        </w:sectPr>
      </w:pPr>
      <w:r>
        <w:t xml:space="preserve">Diharapkan </w:t>
      </w:r>
      <w:r>
        <w:t>hasil dari penulisan ini dapat memberikan suatu kontribusi pemikiran dalam bidang Pendidikan Agama Kristen, khususnya dalam mata kuliah adat dan kebudayaan Toraja, sehingga</w:t>
      </w:r>
    </w:p>
    <w:p w:rsidR="004A290A" w:rsidRDefault="00B45B0A">
      <w:pPr>
        <w:pStyle w:val="Bodytext20"/>
        <w:shd w:val="clear" w:color="auto" w:fill="auto"/>
        <w:spacing w:before="0" w:after="0" w:line="653" w:lineRule="exact"/>
        <w:ind w:left="1060"/>
      </w:pPr>
      <w:r>
        <w:lastRenderedPageBreak/>
        <w:t>mahasiswa dan para pembacaa mengeti dengan baik mengenai kegiatan merok tersebut.</w:t>
      </w:r>
    </w:p>
    <w:p w:rsidR="004A290A" w:rsidRDefault="00B45B0A">
      <w:pPr>
        <w:pStyle w:val="Bodytext20"/>
        <w:shd w:val="clear" w:color="auto" w:fill="auto"/>
        <w:spacing w:before="0" w:after="125" w:line="653" w:lineRule="exact"/>
        <w:ind w:left="1060"/>
      </w:pPr>
      <w:r>
        <w:t>2. Manfaat Praktis</w:t>
      </w:r>
    </w:p>
    <w:p w:rsidR="004A290A" w:rsidRDefault="00B45B0A">
      <w:pPr>
        <w:pStyle w:val="Bodytext20"/>
        <w:shd w:val="clear" w:color="auto" w:fill="auto"/>
        <w:spacing w:before="0" w:after="116"/>
        <w:ind w:left="1060" w:firstLine="420"/>
      </w:pPr>
      <w:r>
        <w:t xml:space="preserve">Bagi masyarakat, Sebagai salah satu informasi yang lebih detail dan jelas tentang eksistensi dan makna pedagogis Teologis </w:t>
      </w:r>
      <w:r>
        <w:rPr>
          <w:rStyle w:val="Bodytext2Italic"/>
        </w:rPr>
        <w:t>merok</w:t>
      </w:r>
      <w:r>
        <w:t xml:space="preserve"> dalam upacara </w:t>
      </w:r>
      <w:r>
        <w:rPr>
          <w:rStyle w:val="Bodytext2Italic"/>
        </w:rPr>
        <w:t>rambu tuka'.</w:t>
      </w:r>
    </w:p>
    <w:p w:rsidR="004A290A" w:rsidRDefault="00B45B0A">
      <w:pPr>
        <w:pStyle w:val="Bodytext30"/>
        <w:numPr>
          <w:ilvl w:val="0"/>
          <w:numId w:val="1"/>
        </w:numPr>
        <w:shd w:val="clear" w:color="auto" w:fill="auto"/>
        <w:tabs>
          <w:tab w:val="left" w:pos="1068"/>
        </w:tabs>
        <w:spacing w:after="0" w:line="653" w:lineRule="exact"/>
        <w:ind w:left="640"/>
        <w:jc w:val="both"/>
      </w:pPr>
      <w:r>
        <w:t>Sistematika Penulisan</w:t>
      </w:r>
    </w:p>
    <w:p w:rsidR="004A290A" w:rsidRDefault="00B45B0A">
      <w:pPr>
        <w:pStyle w:val="Bodytext20"/>
        <w:shd w:val="clear" w:color="auto" w:fill="auto"/>
        <w:spacing w:before="0" w:after="0" w:line="653" w:lineRule="exact"/>
        <w:ind w:left="1060" w:firstLine="420"/>
      </w:pPr>
      <w:r>
        <w:t>Penulis akan menyelesaikan skripsi dengan sistematika penuli</w:t>
      </w:r>
      <w:r>
        <w:t>san sebagai berikut:</w:t>
      </w:r>
    </w:p>
    <w:p w:rsidR="004A290A" w:rsidRDefault="00B45B0A">
      <w:pPr>
        <w:pStyle w:val="Bodytext20"/>
        <w:shd w:val="clear" w:color="auto" w:fill="auto"/>
        <w:spacing w:before="0" w:after="0" w:line="653" w:lineRule="exact"/>
        <w:ind w:left="1060"/>
      </w:pPr>
      <w:r>
        <w:rPr>
          <w:rStyle w:val="Bodytext2Bold"/>
        </w:rPr>
        <w:t xml:space="preserve">BAB I: Pendahuluan. </w:t>
      </w:r>
      <w:r>
        <w:t>Terdiri dari latar belakang masalah, fokus masalah, rumusan masalah, tujuan penelitian, signifikansi penelitian, alasan penelitian, metode penelitian dan sistematika penulisan.</w:t>
      </w:r>
    </w:p>
    <w:p w:rsidR="004A290A" w:rsidRDefault="00B45B0A">
      <w:pPr>
        <w:pStyle w:val="Bodytext20"/>
        <w:shd w:val="clear" w:color="auto" w:fill="auto"/>
        <w:spacing w:before="0" w:after="0" w:line="653" w:lineRule="exact"/>
        <w:ind w:left="1060"/>
      </w:pPr>
      <w:r>
        <w:rPr>
          <w:rStyle w:val="Bodytext2Bold"/>
        </w:rPr>
        <w:t xml:space="preserve">BAB II: Kajian Pustaka. </w:t>
      </w:r>
      <w:r>
        <w:t>Pada bagian in</w:t>
      </w:r>
      <w:r>
        <w:t xml:space="preserve">i penulis memaparkan teori-teori yang berkaitan dengan karya ilmiah yang sedang penulis kaji, yaitu pengertian Kebudayaan, landasan Alkitab dan nilai-nilai Pedagosis yang berkaitan dengan </w:t>
      </w:r>
      <w:r>
        <w:rPr>
          <w:rStyle w:val="Bodytext2Italic"/>
        </w:rPr>
        <w:t>Rambu tuka'</w:t>
      </w:r>
      <w:r>
        <w:t xml:space="preserve"> dan kerangka pikir.</w:t>
      </w:r>
    </w:p>
    <w:p w:rsidR="004A290A" w:rsidRDefault="00B45B0A">
      <w:pPr>
        <w:pStyle w:val="Bodytext20"/>
        <w:shd w:val="clear" w:color="auto" w:fill="auto"/>
        <w:spacing w:before="0" w:after="0" w:line="653" w:lineRule="exact"/>
        <w:ind w:left="1060"/>
        <w:sectPr w:rsidR="004A290A" w:rsidSect="00506591">
          <w:pgSz w:w="11900" w:h="16840"/>
          <w:pgMar w:top="990" w:right="1864" w:bottom="2201" w:left="671" w:header="0" w:footer="3" w:gutter="0"/>
          <w:cols w:space="720"/>
          <w:noEndnote/>
          <w:docGrid w:linePitch="360"/>
        </w:sectPr>
      </w:pPr>
      <w:r>
        <w:rPr>
          <w:rStyle w:val="Bodytext2Bold"/>
        </w:rPr>
        <w:t>BAB III: Metode</w:t>
      </w:r>
      <w:r>
        <w:rPr>
          <w:rStyle w:val="Bodytext2Bold"/>
        </w:rPr>
        <w:t xml:space="preserve"> penelitian. </w:t>
      </w:r>
      <w:r>
        <w:t>Lokasi penelitian yang terdiri dari. Pada bagian ini penulis Gambaram umum, lokus penelitian, keadaan geografi, keadaan demografi dan alasan pemelihan tempat lokus.</w:t>
      </w:r>
    </w:p>
    <w:p w:rsidR="004A290A" w:rsidRDefault="00B45B0A">
      <w:pPr>
        <w:pStyle w:val="Bodytext20"/>
        <w:shd w:val="clear" w:color="auto" w:fill="auto"/>
        <w:spacing w:before="0" w:after="0" w:line="653" w:lineRule="exact"/>
        <w:ind w:left="860" w:right="200"/>
      </w:pPr>
      <w:r>
        <w:rPr>
          <w:lang w:val="en-US" w:eastAsia="en-US" w:bidi="en-US"/>
        </w:rPr>
        <w:lastRenderedPageBreak/>
        <w:t xml:space="preserve">BAB IV: </w:t>
      </w:r>
      <w:r>
        <w:t xml:space="preserve">Hasil Penelitian Dan Analisis. Pada bab ini peneliti memaparkan hasil </w:t>
      </w:r>
      <w:r>
        <w:t>yang didapatkan selama proses penelitian yang dilakukan, kemudian menganalisis hasil penelitian tersebut.</w:t>
      </w:r>
    </w:p>
    <w:p w:rsidR="004A290A" w:rsidRDefault="00B45B0A">
      <w:pPr>
        <w:pStyle w:val="Bodytext20"/>
        <w:shd w:val="clear" w:color="auto" w:fill="auto"/>
        <w:spacing w:before="0" w:after="0" w:line="653" w:lineRule="exact"/>
        <w:ind w:left="860" w:right="200"/>
      </w:pPr>
      <w:r>
        <w:t>BAB V: Penutup. Dari hasil analisis yang dilakukan penulis pada bab sebelumnya, sehingga pada bab ini penulis menyimpulkan hasil yang telah didapatkan</w:t>
      </w:r>
      <w:r>
        <w:t xml:space="preserve"> dari proses penelitian yang diilakukan dan kemudian memberikan saran untuk lebih baik dalam melakukan dan melestarikan budaya Toraja, terkhusus di Lembang Tampan Bonga Kecamatan</w:t>
      </w:r>
    </w:p>
    <w:p w:rsidR="004A290A" w:rsidRDefault="00B45B0A">
      <w:pPr>
        <w:pStyle w:val="Bodytext20"/>
        <w:shd w:val="clear" w:color="auto" w:fill="auto"/>
        <w:spacing w:before="0" w:after="0" w:line="240" w:lineRule="exact"/>
        <w:ind w:left="860"/>
      </w:pPr>
      <w:r>
        <w:t>Bangkelekila</w:t>
      </w:r>
      <w:r>
        <w:rPr>
          <w:vertAlign w:val="superscript"/>
        </w:rPr>
        <w:t>,</w:t>
      </w:r>
      <w:r>
        <w:t xml:space="preserve"> Toraja Utara.</w:t>
      </w:r>
    </w:p>
    <w:sectPr w:rsidR="004A290A" w:rsidSect="00506591">
      <w:pgSz w:w="11900" w:h="16840"/>
      <w:pgMar w:top="900" w:right="1829" w:bottom="2390" w:left="7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0A" w:rsidRDefault="00B45B0A">
      <w:r>
        <w:separator/>
      </w:r>
    </w:p>
  </w:endnote>
  <w:endnote w:type="continuationSeparator" w:id="0">
    <w:p w:rsidR="00B45B0A" w:rsidRDefault="00B4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A" w:rsidRDefault="00B45B0A">
    <w:pPr>
      <w:rPr>
        <w:sz w:val="2"/>
        <w:szCs w:val="2"/>
      </w:rPr>
    </w:pPr>
    <w:r>
      <w:pict>
        <v:shapetype id="_x0000_t202" coordsize="21600,21600" o:spt="202" path="m,l,21600r21600,l21600,xe">
          <v:stroke joinstyle="miter"/>
          <v:path gradientshapeok="t" o:connecttype="rect"/>
        </v:shapetype>
        <v:shape id="_x0000_s2051" type="#_x0000_t202" style="position:absolute;margin-left:268.1pt;margin-top:821.5pt;width:5.05pt;height:8.45pt;z-index:-188744063;mso-wrap-style:none;mso-wrap-distance-left:5pt;mso-wrap-distance-right:5pt;mso-position-horizontal-relative:page;mso-position-vertical-relative:page" wrapcoords="0 0" filled="f" stroked="f">
          <v:textbox style="mso-next-textbox:#_x0000_s2051;mso-fit-shape-to-text:t" inset="0,0,0,0">
            <w:txbxContent>
              <w:p w:rsidR="004A290A" w:rsidRDefault="00B45B0A">
                <w:pPr>
                  <w:pStyle w:val="Headerorfooter0"/>
                  <w:shd w:val="clear" w:color="auto" w:fill="auto"/>
                  <w:spacing w:line="240" w:lineRule="auto"/>
                </w:pPr>
                <w:r>
                  <w:fldChar w:fldCharType="begin"/>
                </w:r>
                <w:r>
                  <w:instrText xml:space="preserve"> PAGE \* MERGEFORMAT </w:instrText>
                </w:r>
                <w:r>
                  <w:fldChar w:fldCharType="separate"/>
                </w:r>
                <w:r w:rsidR="00506591" w:rsidRPr="00506591">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0A" w:rsidRDefault="00B45B0A">
      <w:r>
        <w:separator/>
      </w:r>
    </w:p>
  </w:footnote>
  <w:footnote w:type="continuationSeparator" w:id="0">
    <w:p w:rsidR="00B45B0A" w:rsidRDefault="00B45B0A">
      <w:r>
        <w:continuationSeparator/>
      </w:r>
    </w:p>
  </w:footnote>
  <w:footnote w:id="1">
    <w:p w:rsidR="004A290A" w:rsidRDefault="00B45B0A">
      <w:pPr>
        <w:pStyle w:val="Footnote20"/>
        <w:shd w:val="clear" w:color="auto" w:fill="auto"/>
        <w:spacing w:line="200" w:lineRule="exact"/>
        <w:ind w:left="460"/>
      </w:pPr>
      <w:r>
        <w:rPr>
          <w:rStyle w:val="Footnote2NotItalic"/>
          <w:vertAlign w:val="superscript"/>
        </w:rPr>
        <w:footnoteRef/>
      </w:r>
      <w:r>
        <w:t>Htpps//google.SejarahOrangToraja.co.id</w:t>
      </w:r>
    </w:p>
  </w:footnote>
  <w:footnote w:id="2">
    <w:p w:rsidR="004A290A" w:rsidRDefault="00B45B0A">
      <w:pPr>
        <w:pStyle w:val="Footnote0"/>
        <w:shd w:val="clear" w:color="auto" w:fill="auto"/>
        <w:ind w:left="360"/>
      </w:pPr>
      <w:r>
        <w:rPr>
          <w:vertAlign w:val="superscript"/>
        </w:rPr>
        <w:footnoteRef/>
      </w:r>
      <w:r>
        <w:t xml:space="preserve"> </w:t>
      </w:r>
      <w:r>
        <w:rPr>
          <w:lang w:val="en-US" w:eastAsia="en-US" w:bidi="en-US"/>
        </w:rPr>
        <w:t>Bas</w:t>
      </w:r>
      <w:r>
        <w:rPr>
          <w:lang w:val="en-US" w:eastAsia="en-US" w:bidi="en-US"/>
        </w:rPr>
        <w:t xml:space="preserve">s </w:t>
      </w:r>
      <w:r>
        <w:t xml:space="preserve">Plaisier, </w:t>
      </w:r>
      <w:r>
        <w:rPr>
          <w:rStyle w:val="FootnoteItalic"/>
        </w:rPr>
        <w:t>Menjembatani jurang menembus batas</w:t>
      </w:r>
      <w:r>
        <w:t xml:space="preserve"> (BPK Gunung Mulia, Jakarta, 2016), </w:t>
      </w:r>
      <w:r>
        <w:rPr>
          <w:lang w:val="en-US" w:eastAsia="en-US" w:bidi="en-US"/>
        </w:rPr>
        <w:t xml:space="preserve">him </w:t>
      </w:r>
      <w:r>
        <w:t>594 dan 598.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0A" w:rsidRDefault="00B45B0A">
    <w:pPr>
      <w:rPr>
        <w:sz w:val="2"/>
        <w:szCs w:val="2"/>
      </w:rPr>
    </w:pPr>
    <w:r>
      <w:pict>
        <v:shapetype id="_x0000_t202" coordsize="21600,21600" o:spt="202" path="m,l,21600r21600,l21600,xe">
          <v:stroke joinstyle="miter"/>
          <v:path gradientshapeok="t" o:connecttype="rect"/>
        </v:shapetype>
        <v:shape id="_x0000_s2050" type="#_x0000_t202" style="position:absolute;margin-left:491.7pt;margin-top:7.3pt;width:5.65pt;height:8.45pt;z-index:-188744064;mso-wrap-style:none;mso-wrap-distance-left:5pt;mso-wrap-distance-right:5pt;mso-position-horizontal-relative:page;mso-position-vertical-relative:page" wrapcoords="0 0" filled="f" stroked="f">
          <v:textbox style="mso-next-textbox:#_x0000_s2050;mso-fit-shape-to-text:t" inset="0,0,0,0">
            <w:txbxContent>
              <w:p w:rsidR="004A290A" w:rsidRDefault="00B45B0A">
                <w:pPr>
                  <w:pStyle w:val="Headerorfooter0"/>
                  <w:shd w:val="clear" w:color="auto" w:fill="auto"/>
                  <w:spacing w:line="240" w:lineRule="auto"/>
                </w:pPr>
                <w:r>
                  <w:fldChar w:fldCharType="begin"/>
                </w:r>
                <w:r>
                  <w:instrText xml:space="preserve"> PAGE \* MERGEFORMAT </w:instrText>
                </w:r>
                <w:r>
                  <w:fldChar w:fldCharType="separate"/>
                </w:r>
                <w:r w:rsidR="00506591" w:rsidRPr="00506591">
                  <w:rPr>
                    <w:rStyle w:val="Headerorfooter1"/>
                    <w:b/>
                    <w:bCs/>
                    <w:noProof/>
                    <w:lang w:val="en-US" w:eastAsia="en-US" w:bidi="en-US"/>
                  </w:rPr>
                  <w:t>6</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D62E0"/>
    <w:multiLevelType w:val="multilevel"/>
    <w:tmpl w:val="E15E5E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A290A"/>
    <w:rsid w:val="004A290A"/>
    <w:rsid w:val="00506591"/>
    <w:rsid w:val="00B4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4BBE82-9150-4DDB-97A7-4A9363EE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0"/>
      <w:szCs w:val="20"/>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0"/>
      <w:szCs w:val="20"/>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4"/>
      <w:szCs w:val="24"/>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2"/>
      <w:szCs w:val="22"/>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4">
    <w:name w:val="Body text (4)"/>
    <w:basedOn w:val="DefaultParagraphFont"/>
    <w:rPr>
      <w:rFonts w:ascii="Book Antiqua" w:eastAsia="Book Antiqua" w:hAnsi="Book Antiqua" w:cs="Book Antiqua"/>
      <w:b w:val="0"/>
      <w:bCs w:val="0"/>
      <w:i/>
      <w:iCs/>
      <w:smallCaps w:val="0"/>
      <w:strike w:val="0"/>
      <w:sz w:val="24"/>
      <w:szCs w:val="24"/>
      <w:u w:val="none"/>
    </w:rPr>
  </w:style>
  <w:style w:type="character" w:customStyle="1" w:styleId="Bodytext3NotBold">
    <w:name w:val="Body text (3) + Not Bold"/>
    <w:basedOn w:val="Bodytext3"/>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paragraph" w:customStyle="1" w:styleId="Footnote20">
    <w:name w:val="Footnote (2)"/>
    <w:basedOn w:val="Normal"/>
    <w:link w:val="Footnote2"/>
    <w:pPr>
      <w:shd w:val="clear" w:color="auto" w:fill="FFFFFF"/>
      <w:spacing w:line="0" w:lineRule="atLeast"/>
    </w:pPr>
    <w:rPr>
      <w:rFonts w:ascii="Book Antiqua" w:eastAsia="Book Antiqua" w:hAnsi="Book Antiqua" w:cs="Book Antiqua"/>
      <w:i/>
      <w:iCs/>
      <w:sz w:val="20"/>
      <w:szCs w:val="20"/>
    </w:rPr>
  </w:style>
  <w:style w:type="paragraph" w:customStyle="1" w:styleId="Footnote0">
    <w:name w:val="Footnote"/>
    <w:basedOn w:val="Normal"/>
    <w:link w:val="Footnote"/>
    <w:pPr>
      <w:shd w:val="clear" w:color="auto" w:fill="FFFFFF"/>
      <w:spacing w:line="264" w:lineRule="exact"/>
      <w:jc w:val="both"/>
    </w:pPr>
    <w:rPr>
      <w:rFonts w:ascii="Book Antiqua" w:eastAsia="Book Antiqua" w:hAnsi="Book Antiqua" w:cs="Book Antiqua"/>
      <w:sz w:val="20"/>
      <w:szCs w:val="20"/>
    </w:rPr>
  </w:style>
  <w:style w:type="paragraph" w:customStyle="1" w:styleId="Bodytext30">
    <w:name w:val="Body text (3)"/>
    <w:basedOn w:val="Normal"/>
    <w:link w:val="Bodytext3"/>
    <w:pPr>
      <w:shd w:val="clear" w:color="auto" w:fill="FFFFFF"/>
      <w:spacing w:after="600" w:line="0" w:lineRule="atLeast"/>
      <w:jc w:val="center"/>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2"/>
      <w:szCs w:val="22"/>
    </w:rPr>
  </w:style>
  <w:style w:type="paragraph" w:customStyle="1" w:styleId="Bodytext20">
    <w:name w:val="Body text (2)"/>
    <w:basedOn w:val="Normal"/>
    <w:link w:val="Bodytext2"/>
    <w:pPr>
      <w:shd w:val="clear" w:color="auto" w:fill="FFFFFF"/>
      <w:spacing w:before="600" w:after="120" w:line="647" w:lineRule="exact"/>
      <w:jc w:val="both"/>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2024-04-25T05:22:00Z</dcterms:created>
  <dcterms:modified xsi:type="dcterms:W3CDTF">2024-04-25T05:23:00Z</dcterms:modified>
</cp:coreProperties>
</file>