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934" w:line="260" w:lineRule="exact"/>
        <w:ind w:left="1340" w:right="0" w:firstLine="0"/>
      </w:pPr>
      <w:r>
        <w:rPr>
          <w:w w:val="100"/>
          <w:spacing w:val="0"/>
          <w:color w:val="000000"/>
          <w:position w:val="0"/>
        </w:rPr>
        <w:t>CURRICULUM VITAE</w:t>
      </w:r>
    </w:p>
    <w:p>
      <w:pPr>
        <w:pStyle w:val="Style5"/>
        <w:widowControl w:val="0"/>
        <w:keepNext w:val="0"/>
        <w:keepLines w:val="0"/>
        <w:shd w:val="clear" w:color="auto" w:fill="auto"/>
        <w:bidi w:val="0"/>
        <w:spacing w:before="0" w:after="12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5pt;margin-top:0.85pt;width:95.5pt;height:109.9pt;z-index:-125829376;mso-wrap-distance-left:5.pt;mso-wrap-distance-top:72.85pt;mso-wrap-distance-right:8.7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Desti Rone’,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pada tangggal 27 </w:t>
      </w:r>
      <w:r>
        <w:rPr>
          <w:lang w:val="id-ID" w:eastAsia="id-ID" w:bidi="id-ID"/>
          <w:w w:val="100"/>
          <w:spacing w:val="0"/>
          <w:color w:val="000000"/>
          <w:position w:val="0"/>
        </w:rPr>
        <w:t xml:space="preserve">Desember </w:t>
      </w:r>
      <w:r>
        <w:rPr>
          <w:lang w:val="en-US" w:eastAsia="en-US" w:bidi="en-US"/>
          <w:w w:val="100"/>
          <w:spacing w:val="0"/>
          <w:color w:val="000000"/>
          <w:position w:val="0"/>
        </w:rPr>
        <w:t xml:space="preserve">1996 di Tokesan,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Sangalla’ </w:t>
      </w:r>
      <w:r>
        <w:rPr>
          <w:lang w:val="id-ID" w:eastAsia="id-ID" w:bidi="id-ID"/>
          <w:w w:val="100"/>
          <w:spacing w:val="0"/>
          <w:color w:val="000000"/>
          <w:position w:val="0"/>
        </w:rPr>
        <w:t xml:space="preserve">Selatan, kabupaten </w:t>
      </w:r>
      <w:r>
        <w:rPr>
          <w:lang w:val="en-US" w:eastAsia="en-US" w:bidi="en-US"/>
          <w:w w:val="100"/>
          <w:spacing w:val="0"/>
          <w:color w:val="000000"/>
          <w:position w:val="0"/>
        </w:rPr>
        <w:t xml:space="preserve">Tana </w:t>
      </w:r>
      <w:r>
        <w:rPr>
          <w:lang w:val="id-ID" w:eastAsia="id-ID" w:bidi="id-ID"/>
          <w:w w:val="100"/>
          <w:spacing w:val="0"/>
          <w:color w:val="000000"/>
          <w:position w:val="0"/>
        </w:rPr>
        <w:t>Toraja. Merupakan anak pertama dari empat bersaudara dari pasangan suami istri, Tangke Battung (Ayah) dan Dina Rone’ (ibu).</w:t>
      </w:r>
    </w:p>
    <w:p>
      <w:pPr>
        <w:pStyle w:val="Style5"/>
        <w:widowControl w:val="0"/>
        <w:keepNext w:val="0"/>
        <w:keepLines w:val="0"/>
        <w:shd w:val="clear" w:color="auto" w:fill="auto"/>
        <w:bidi w:val="0"/>
        <w:spacing w:before="0" w:after="0"/>
        <w:ind w:left="0" w:right="0"/>
      </w:pPr>
      <w:r>
        <w:rPr>
          <w:lang w:val="id-ID" w:eastAsia="id-ID" w:bidi="id-ID"/>
          <w:w w:val="100"/>
          <w:spacing w:val="0"/>
          <w:color w:val="000000"/>
          <w:position w:val="0"/>
        </w:rPr>
        <w:t xml:space="preserve">Adapun jenjang pendidikan yang telah ditempuh antara lain : pada umur enam tahun mulai mengenal dunia pendidikan di SDN 275 INP. Raru dan selesai pada tahun 2009. Kemudian melanjutkan pendidikan di SMP Kristen Sangalla’ dan selesai pada tahun 2012. Selanjutnya, melanjutkan pendidikan ke tingkat yang lebih tinggi yakni di </w:t>
      </w:r>
      <w:r>
        <w:rPr>
          <w:lang w:val="en-US" w:eastAsia="en-US" w:bidi="en-US"/>
          <w:w w:val="100"/>
          <w:spacing w:val="0"/>
          <w:color w:val="000000"/>
          <w:position w:val="0"/>
        </w:rPr>
        <w:t xml:space="preserve">SMAN </w:t>
      </w:r>
      <w:r>
        <w:rPr>
          <w:lang w:val="id-ID" w:eastAsia="id-ID" w:bidi="id-ID"/>
          <w:w w:val="100"/>
          <w:spacing w:val="0"/>
          <w:color w:val="000000"/>
          <w:position w:val="0"/>
        </w:rPr>
        <w:t>I Sangalla’ yang sekarang menjadi SMA 4 Tana Toraja, selesai pada tahun 2015. Pada tahun yang sama, melanjutkan pendidikan di STAKN Toraja yang sekarang menjadi LAKN Toraja, selesai pada tahun 2020, dengan memperoleh gelar Saijana Teologi (S. Th).</w:t>
      </w:r>
    </w:p>
    <w:sectPr>
      <w:footnotePr>
        <w:pos w:val="pageBottom"/>
        <w:numFmt w:val="decimal"/>
        <w:numRestart w:val="continuous"/>
      </w:footnotePr>
      <w:pgSz w:w="11900" w:h="16840"/>
      <w:pgMar w:top="2035" w:left="1072" w:right="1552" w:bottom="203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126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260" w:after="120" w:line="596" w:lineRule="exact"/>
      <w:ind w:firstLine="8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