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8F" w:rsidRDefault="00810B8F">
      <w:pPr>
        <w:pStyle w:val="Bodytext30"/>
        <w:shd w:val="clear" w:color="auto" w:fill="auto"/>
        <w:spacing w:after="223" w:line="380" w:lineRule="exact"/>
        <w:ind w:left="10900"/>
      </w:pPr>
    </w:p>
    <w:p w:rsidR="00810B8F" w:rsidRDefault="00C36142">
      <w:pPr>
        <w:pStyle w:val="Heading10"/>
        <w:keepNext/>
        <w:keepLines/>
        <w:shd w:val="clear" w:color="auto" w:fill="auto"/>
        <w:spacing w:before="0" w:after="268" w:line="240" w:lineRule="exact"/>
        <w:ind w:left="4180"/>
      </w:pPr>
      <w:bookmarkStart w:id="0" w:name="bookmark0"/>
      <w:r>
        <w:t>BAB V</w:t>
      </w:r>
      <w:bookmarkEnd w:id="0"/>
    </w:p>
    <w:p w:rsidR="00810B8F" w:rsidRDefault="00C36142">
      <w:pPr>
        <w:pStyle w:val="Heading10"/>
        <w:keepNext/>
        <w:keepLines/>
        <w:shd w:val="clear" w:color="auto" w:fill="auto"/>
        <w:spacing w:before="0" w:after="616" w:line="240" w:lineRule="exact"/>
        <w:ind w:left="3000"/>
      </w:pPr>
      <w:bookmarkStart w:id="1" w:name="bookmark1"/>
      <w:r>
        <w:t>KESIMPULAN DAN SARAN</w:t>
      </w:r>
      <w:bookmarkEnd w:id="1"/>
    </w:p>
    <w:p w:rsidR="00810B8F" w:rsidRDefault="00C36142">
      <w:pPr>
        <w:pStyle w:val="Bodytext20"/>
        <w:shd w:val="clear" w:color="auto" w:fill="auto"/>
        <w:spacing w:before="0" w:after="581"/>
        <w:ind w:right="3280" w:firstLine="780"/>
      </w:pPr>
      <w:r>
        <w:t xml:space="preserve">Bab ini merupakan bab penutup dari skripsi ini yang berisi kesimpulan dan saran. Kesimpulan dimaksudkan sebagai puncak dari skripsi ini sedangkan saran dimaksudkan sebagai pedoman praktis yang diharapkan dapat menjadi tindak </w:t>
      </w:r>
      <w:r>
        <w:t>lanjut dari skripsi ini.</w:t>
      </w:r>
    </w:p>
    <w:p w:rsidR="00810B8F" w:rsidRDefault="00C36142">
      <w:pPr>
        <w:pStyle w:val="Bodytext40"/>
        <w:shd w:val="clear" w:color="auto" w:fill="auto"/>
        <w:spacing w:before="0" w:after="348" w:line="240" w:lineRule="exact"/>
      </w:pPr>
      <w:r>
        <w:t>A. Kesimpulan</w:t>
      </w:r>
    </w:p>
    <w:p w:rsidR="00810B8F" w:rsidRDefault="00C36142">
      <w:pPr>
        <w:pStyle w:val="Bodytext20"/>
        <w:numPr>
          <w:ilvl w:val="0"/>
          <w:numId w:val="1"/>
        </w:numPr>
        <w:shd w:val="clear" w:color="auto" w:fill="auto"/>
        <w:tabs>
          <w:tab w:val="left" w:pos="778"/>
        </w:tabs>
        <w:spacing w:before="0" w:after="0"/>
        <w:ind w:left="780" w:right="3280"/>
      </w:pPr>
      <w:r>
        <w:rPr>
          <w:rStyle w:val="Bodytext2Italic"/>
        </w:rPr>
        <w:t>Aluk</w:t>
      </w:r>
      <w:r>
        <w:t xml:space="preserve"> dan </w:t>
      </w:r>
      <w:r>
        <w:rPr>
          <w:rStyle w:val="Bodytext2Italic"/>
        </w:rPr>
        <w:t>pemali</w:t>
      </w:r>
      <w:r>
        <w:t xml:space="preserve"> merupakan salah satu ajaran dalam aliran </w:t>
      </w:r>
      <w:r>
        <w:rPr>
          <w:rStyle w:val="Bodytext2Italic"/>
        </w:rPr>
        <w:t xml:space="preserve">aluk todolo </w:t>
      </w:r>
      <w:r>
        <w:t>yang berisi perintah dan larangan (apa yang seharusnya dilakukan dan apa yang seharusnya tidak dilakukan).</w:t>
      </w:r>
    </w:p>
    <w:p w:rsidR="00810B8F" w:rsidRDefault="00C36142">
      <w:pPr>
        <w:pStyle w:val="Bodytext20"/>
        <w:numPr>
          <w:ilvl w:val="0"/>
          <w:numId w:val="1"/>
        </w:numPr>
        <w:shd w:val="clear" w:color="auto" w:fill="auto"/>
        <w:tabs>
          <w:tab w:val="left" w:pos="778"/>
        </w:tabs>
        <w:spacing w:before="0" w:after="0"/>
        <w:ind w:left="780" w:right="3280"/>
      </w:pPr>
      <w:r>
        <w:t xml:space="preserve">Pelanggaran terhadap </w:t>
      </w:r>
      <w:r>
        <w:rPr>
          <w:rStyle w:val="Bodytext2Italic"/>
        </w:rPr>
        <w:t>pemali</w:t>
      </w:r>
      <w:r>
        <w:t xml:space="preserve"> berarti pelan</w:t>
      </w:r>
      <w:r>
        <w:t>ggaran terhadap aturan karena itu ketika larangan-larangan itu dilanggar maka akan</w:t>
      </w:r>
    </w:p>
    <w:p w:rsidR="00810B8F" w:rsidRDefault="00C36142">
      <w:pPr>
        <w:pStyle w:val="Bodytext50"/>
        <w:shd w:val="clear" w:color="auto" w:fill="auto"/>
        <w:spacing w:line="90" w:lineRule="exact"/>
      </w:pPr>
      <w:r>
        <w:t>-</w:t>
      </w:r>
    </w:p>
    <w:p w:rsidR="00810B8F" w:rsidRDefault="00C36142">
      <w:pPr>
        <w:pStyle w:val="Bodytext20"/>
        <w:shd w:val="clear" w:color="auto" w:fill="auto"/>
        <w:spacing w:before="0" w:after="0" w:line="596" w:lineRule="exact"/>
        <w:ind w:left="780" w:firstLine="0"/>
        <w:jc w:val="left"/>
      </w:pPr>
      <w:r>
        <w:t>menimbulkan malapetaka.</w:t>
      </w:r>
    </w:p>
    <w:p w:rsidR="00810B8F" w:rsidRDefault="00C36142">
      <w:pPr>
        <w:pStyle w:val="Bodytext20"/>
        <w:numPr>
          <w:ilvl w:val="0"/>
          <w:numId w:val="1"/>
        </w:numPr>
        <w:shd w:val="clear" w:color="auto" w:fill="auto"/>
        <w:tabs>
          <w:tab w:val="left" w:pos="778"/>
        </w:tabs>
        <w:spacing w:before="0" w:after="0" w:line="596" w:lineRule="exact"/>
        <w:ind w:left="780" w:right="3280"/>
      </w:pPr>
      <w:r>
        <w:rPr>
          <w:rStyle w:val="Bodytext2Italic"/>
        </w:rPr>
        <w:t>Aluk Todolo</w:t>
      </w:r>
      <w:r>
        <w:t xml:space="preserve"> tidak mengenal apa itu dosa tetapi ketika seseorang melanggar </w:t>
      </w:r>
      <w:r>
        <w:rPr>
          <w:rStyle w:val="Bodytext2Italic"/>
        </w:rPr>
        <w:t>pemali</w:t>
      </w:r>
      <w:r>
        <w:t xml:space="preserve"> maka pada dasarnya seseorang itu berbuat dosa.</w:t>
      </w:r>
    </w:p>
    <w:p w:rsidR="00810B8F" w:rsidRDefault="00C36142">
      <w:pPr>
        <w:pStyle w:val="Bodytext20"/>
        <w:shd w:val="clear" w:color="auto" w:fill="auto"/>
        <w:spacing w:before="0" w:after="0" w:line="596" w:lineRule="exact"/>
        <w:ind w:left="780" w:right="3280" w:firstLine="0"/>
        <w:jc w:val="left"/>
      </w:pPr>
      <w:r>
        <w:t xml:space="preserve">Karena dalam </w:t>
      </w:r>
      <w:r>
        <w:t>keyakinan Kristen dosa adalah pelanggaran terhadap aturan atau hukum-hukum Allah.</w:t>
      </w:r>
    </w:p>
    <w:p w:rsidR="00810B8F" w:rsidRDefault="00C36142">
      <w:pPr>
        <w:pStyle w:val="Bodytext20"/>
        <w:numPr>
          <w:ilvl w:val="0"/>
          <w:numId w:val="1"/>
        </w:numPr>
        <w:shd w:val="clear" w:color="auto" w:fill="auto"/>
        <w:tabs>
          <w:tab w:val="left" w:pos="778"/>
        </w:tabs>
        <w:spacing w:before="0" w:after="0" w:line="624" w:lineRule="exact"/>
        <w:ind w:left="780" w:right="3280"/>
      </w:pPr>
      <w:r>
        <w:t xml:space="preserve">Jika warga Jemaat Mariri melanggar apa yang mereka pahami sebagai </w:t>
      </w:r>
      <w:r>
        <w:rPr>
          <w:rStyle w:val="Bodytext2Italic"/>
        </w:rPr>
        <w:t>pemali</w:t>
      </w:r>
      <w:r>
        <w:t xml:space="preserve"> selama ini maka pada dasarnya pelanggaran-pelanggaran terhadap </w:t>
      </w:r>
      <w:r>
        <w:rPr>
          <w:rStyle w:val="Bodytext2Italic"/>
        </w:rPr>
        <w:t>pemali</w:t>
      </w:r>
      <w:r>
        <w:t xml:space="preserve"> tersebut tidak lain adalah dosa</w:t>
      </w:r>
      <w:r>
        <w:t>.</w:t>
      </w:r>
    </w:p>
    <w:p w:rsidR="00810B8F" w:rsidRDefault="00810B8F">
      <w:pPr>
        <w:pStyle w:val="Bodytext60"/>
        <w:shd w:val="clear" w:color="auto" w:fill="auto"/>
        <w:spacing w:after="1059" w:line="240" w:lineRule="exact"/>
        <w:ind w:left="11700"/>
      </w:pPr>
    </w:p>
    <w:p w:rsidR="00810B8F" w:rsidRDefault="00C36142">
      <w:pPr>
        <w:pStyle w:val="Bodytext70"/>
        <w:shd w:val="clear" w:color="auto" w:fill="auto"/>
        <w:spacing w:before="0" w:after="798" w:line="140" w:lineRule="exact"/>
        <w:ind w:left="11700"/>
      </w:pPr>
      <w:r>
        <w:t>a</w:t>
      </w:r>
    </w:p>
    <w:p w:rsidR="00810B8F" w:rsidRDefault="00C36142">
      <w:pPr>
        <w:pStyle w:val="Bodytext80"/>
        <w:shd w:val="clear" w:color="auto" w:fill="auto"/>
        <w:spacing w:before="0"/>
        <w:ind w:left="11700" w:right="220"/>
        <w:sectPr w:rsidR="00810B8F">
          <w:headerReference w:type="default" r:id="rId7"/>
          <w:footerReference w:type="first" r:id="rId8"/>
          <w:pgSz w:w="13586" w:h="17499"/>
          <w:pgMar w:top="1403" w:right="39" w:bottom="186" w:left="1594" w:header="0" w:footer="3" w:gutter="0"/>
          <w:cols w:space="720"/>
          <w:noEndnote/>
          <w:titlePg/>
          <w:docGrid w:linePitch="360"/>
        </w:sectPr>
      </w:pPr>
      <w:r>
        <w:t>&gt;</w:t>
      </w:r>
      <w:r>
        <w:lastRenderedPageBreak/>
        <w:t xml:space="preserve"> v</w:t>
      </w:r>
    </w:p>
    <w:p w:rsidR="00810B8F" w:rsidRDefault="00C36142">
      <w:pPr>
        <w:pStyle w:val="Bodytext90"/>
        <w:shd w:val="clear" w:color="auto" w:fill="auto"/>
        <w:spacing w:after="335" w:line="260" w:lineRule="exact"/>
        <w:ind w:left="160"/>
      </w:pPr>
      <w:r>
        <w:lastRenderedPageBreak/>
        <w:t>B</w:t>
      </w:r>
      <w:bookmarkStart w:id="2" w:name="_GoBack"/>
      <w:bookmarkEnd w:id="2"/>
      <w:r>
        <w:t>. Saran</w:t>
      </w:r>
    </w:p>
    <w:p w:rsidR="00810B8F" w:rsidRDefault="00C36142">
      <w:pPr>
        <w:pStyle w:val="Bodytext20"/>
        <w:numPr>
          <w:ilvl w:val="0"/>
          <w:numId w:val="2"/>
        </w:numPr>
        <w:shd w:val="clear" w:color="auto" w:fill="auto"/>
        <w:tabs>
          <w:tab w:val="left" w:pos="987"/>
        </w:tabs>
        <w:spacing w:before="0" w:after="0" w:line="602" w:lineRule="exact"/>
        <w:ind w:left="980" w:right="3080"/>
        <w:jc w:val="left"/>
      </w:pPr>
      <w:r>
        <w:t xml:space="preserve">Menyikapi paham dualisme warga jemaat dalam memahami </w:t>
      </w:r>
      <w:r>
        <w:rPr>
          <w:rStyle w:val="Bodytext2Italic"/>
        </w:rPr>
        <w:t xml:space="preserve">pemati </w:t>
      </w:r>
      <w:r>
        <w:t xml:space="preserve">dan dosa, gereja harus bersikap selektif terhadap </w:t>
      </w:r>
      <w:r>
        <w:rPr>
          <w:rStyle w:val="Bodytext2Italic"/>
        </w:rPr>
        <w:t>aluk</w:t>
      </w:r>
      <w:r>
        <w:t xml:space="preserve"> dan </w:t>
      </w:r>
      <w:r>
        <w:rPr>
          <w:rStyle w:val="Bodytext2Italic"/>
        </w:rPr>
        <w:t>pemati.</w:t>
      </w:r>
    </w:p>
    <w:p w:rsidR="00810B8F" w:rsidRDefault="00C36142">
      <w:pPr>
        <w:pStyle w:val="Bodytext20"/>
        <w:numPr>
          <w:ilvl w:val="0"/>
          <w:numId w:val="2"/>
        </w:numPr>
        <w:shd w:val="clear" w:color="auto" w:fill="auto"/>
        <w:tabs>
          <w:tab w:val="left" w:pos="987"/>
        </w:tabs>
        <w:spacing w:before="0" w:after="0" w:line="602" w:lineRule="exact"/>
        <w:ind w:left="980" w:right="3080"/>
        <w:jc w:val="left"/>
      </w:pPr>
      <w:r>
        <w:t xml:space="preserve">Gereja harus mampu menjelaskan </w:t>
      </w:r>
      <w:r>
        <w:rPr>
          <w:rStyle w:val="Bodytext2Italic"/>
        </w:rPr>
        <w:t>pemali-pemali</w:t>
      </w:r>
      <w:r>
        <w:t xml:space="preserve"> yang berhubungan dengan dosa dalam terang firman Tuhan.</w:t>
      </w:r>
    </w:p>
    <w:p w:rsidR="00810B8F" w:rsidRDefault="00C36142">
      <w:pPr>
        <w:pStyle w:val="Bodytext20"/>
        <w:numPr>
          <w:ilvl w:val="0"/>
          <w:numId w:val="2"/>
        </w:numPr>
        <w:shd w:val="clear" w:color="auto" w:fill="auto"/>
        <w:tabs>
          <w:tab w:val="left" w:pos="987"/>
        </w:tabs>
        <w:spacing w:before="0" w:after="0" w:line="602" w:lineRule="exact"/>
        <w:ind w:left="580" w:firstLine="0"/>
      </w:pPr>
      <w:r>
        <w:t xml:space="preserve">Gereja harus mampu menjelaskan </w:t>
      </w:r>
      <w:r>
        <w:rPr>
          <w:rStyle w:val="Bodytext2Italic"/>
        </w:rPr>
        <w:t>aluk</w:t>
      </w:r>
      <w:r>
        <w:t xml:space="preserve"> dan </w:t>
      </w:r>
      <w:r>
        <w:rPr>
          <w:rStyle w:val="Bodytext2Italic"/>
        </w:rPr>
        <w:t>pemati</w:t>
      </w:r>
      <w:r>
        <w:t xml:space="preserve"> yang berhubungan</w:t>
      </w:r>
    </w:p>
    <w:p w:rsidR="00810B8F" w:rsidRDefault="00C36142">
      <w:pPr>
        <w:pStyle w:val="Bodytext20"/>
        <w:shd w:val="clear" w:color="auto" w:fill="auto"/>
        <w:spacing w:before="0" w:after="0" w:line="240" w:lineRule="exact"/>
        <w:ind w:left="980" w:firstLine="0"/>
        <w:jc w:val="left"/>
      </w:pPr>
      <w:r>
        <w:t>dengan iman Kristen.</w:t>
      </w:r>
    </w:p>
    <w:sectPr w:rsidR="00810B8F" w:rsidSect="004E47EE">
      <w:pgSz w:w="13586" w:h="17499"/>
      <w:pgMar w:top="0" w:right="33" w:bottom="2507" w:left="15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142" w:rsidRDefault="00C36142">
      <w:r>
        <w:separator/>
      </w:r>
    </w:p>
  </w:endnote>
  <w:endnote w:type="continuationSeparator" w:id="0">
    <w:p w:rsidR="00C36142" w:rsidRDefault="00C3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8F" w:rsidRDefault="00C36142">
    <w:pPr>
      <w:rPr>
        <w:sz w:val="2"/>
        <w:szCs w:val="2"/>
      </w:rPr>
    </w:pPr>
    <w:r>
      <w:pict>
        <v:shapetype id="_x0000_t202" coordsize="21600,21600" o:spt="202" path="m,l,21600r21600,l21600,xe">
          <v:stroke joinstyle="miter"/>
          <v:path gradientshapeok="t" o:connecttype="rect"/>
        </v:shapetype>
        <v:shape id="_x0000_s2051" type="#_x0000_t202" style="position:absolute;margin-left:288.4pt;margin-top:778.2pt;width:10.7pt;height:9.3pt;z-index:-188744063;mso-wrap-style:none;mso-wrap-distance-left:5pt;mso-wrap-distance-right:5pt;mso-position-horizontal-relative:page;mso-position-vertical-relative:page" wrapcoords="0 0" filled="f" stroked="f">
          <v:textbox style="mso-fit-shape-to-text:t" inset="0,0,0,0">
            <w:txbxContent>
              <w:p w:rsidR="00810B8F" w:rsidRDefault="00C36142">
                <w:pPr>
                  <w:pStyle w:val="Headerorfooter0"/>
                  <w:shd w:val="clear" w:color="auto" w:fill="auto"/>
                  <w:spacing w:line="240" w:lineRule="auto"/>
                </w:pPr>
                <w:r>
                  <w:rPr>
                    <w:rStyle w:val="Headerorfooter1"/>
                    <w:b/>
                    <w:bCs/>
                  </w:rPr>
                  <w:t>58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142" w:rsidRDefault="00C36142"/>
  </w:footnote>
  <w:footnote w:type="continuationSeparator" w:id="0">
    <w:p w:rsidR="00C36142" w:rsidRDefault="00C361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8F" w:rsidRDefault="00C36142">
    <w:pPr>
      <w:rPr>
        <w:sz w:val="2"/>
        <w:szCs w:val="2"/>
      </w:rPr>
    </w:pPr>
    <w:r>
      <w:pict>
        <v:shapetype id="_x0000_t202" coordsize="21600,21600" o:spt="202" path="m,l,21600r21600,l21600,xe">
          <v:stroke joinstyle="miter"/>
          <v:path gradientshapeok="t" o:connecttype="rect"/>
        </v:shapetype>
        <v:shape id="_x0000_s2050" type="#_x0000_t202" style="position:absolute;margin-left:511.7pt;margin-top:77.5pt;width:12.35pt;height:9.55pt;z-index:-188744064;mso-wrap-style:none;mso-wrap-distance-left:5pt;mso-wrap-distance-right:5pt;mso-position-horizontal-relative:page;mso-position-vertical-relative:page" wrapcoords="0 0" filled="f" stroked="f">
          <v:textbox style="mso-fit-shape-to-text:t" inset="0,0,0,0">
            <w:txbxContent>
              <w:p w:rsidR="00810B8F" w:rsidRDefault="00C36142">
                <w:pPr>
                  <w:pStyle w:val="Headerorfooter0"/>
                  <w:shd w:val="clear" w:color="auto" w:fill="auto"/>
                  <w:spacing w:line="240" w:lineRule="auto"/>
                </w:pPr>
                <w:r>
                  <w:rPr>
                    <w:rStyle w:val="HeaderorfooterConsolas"/>
                  </w:rPr>
                  <w:t>59</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B7A"/>
    <w:multiLevelType w:val="multilevel"/>
    <w:tmpl w:val="20FEFB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2A089C"/>
    <w:multiLevelType w:val="multilevel"/>
    <w:tmpl w:val="EAC04A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10B8F"/>
    <w:rsid w:val="004E47EE"/>
    <w:rsid w:val="00810B8F"/>
    <w:rsid w:val="00BF5D69"/>
    <w:rsid w:val="00C3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1DAF90E-D117-4A98-A0B0-46E1596C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ahoma" w:eastAsia="Tahoma" w:hAnsi="Tahoma" w:cs="Tahoma"/>
      <w:b/>
      <w:bCs/>
      <w:i w:val="0"/>
      <w:iCs w:val="0"/>
      <w:smallCaps w:val="0"/>
      <w:strike w:val="0"/>
      <w:sz w:val="38"/>
      <w:szCs w:val="38"/>
      <w:u w:val="none"/>
    </w:rPr>
  </w:style>
  <w:style w:type="character" w:customStyle="1" w:styleId="Headerorfooter">
    <w:name w:val="Header or footer_"/>
    <w:basedOn w:val="DefaultParagraphFont"/>
    <w:link w:val="Headerorfooter0"/>
    <w:rPr>
      <w:rFonts w:ascii="Arial Narrow" w:eastAsia="Arial Narrow" w:hAnsi="Arial Narrow" w:cs="Arial Narrow"/>
      <w:b/>
      <w:bCs/>
      <w:i w:val="0"/>
      <w:iCs w:val="0"/>
      <w:smallCaps w:val="0"/>
      <w:strike w:val="0"/>
      <w:spacing w:val="20"/>
      <w:w w:val="100"/>
      <w:sz w:val="24"/>
      <w:szCs w:val="24"/>
      <w:u w:val="none"/>
    </w:rPr>
  </w:style>
  <w:style w:type="character" w:customStyle="1" w:styleId="Headerorfooter1">
    <w:name w:val="Header or footer"/>
    <w:basedOn w:val="Headerorfooter"/>
    <w:rPr>
      <w:rFonts w:ascii="Arial Narrow" w:eastAsia="Arial Narrow" w:hAnsi="Arial Narrow" w:cs="Arial Narrow"/>
      <w:b/>
      <w:bCs/>
      <w:i w:val="0"/>
      <w:iCs w:val="0"/>
      <w:smallCaps w:val="0"/>
      <w:strike w:val="0"/>
      <w:color w:val="000000"/>
      <w:spacing w:val="20"/>
      <w:w w:val="100"/>
      <w:position w:val="0"/>
      <w:sz w:val="24"/>
      <w:szCs w:val="24"/>
      <w:u w:val="none"/>
      <w:lang w:val="id-ID" w:eastAsia="id-ID" w:bidi="id-ID"/>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u w:val="none"/>
    </w:rPr>
  </w:style>
  <w:style w:type="character" w:customStyle="1" w:styleId="Bodytext4">
    <w:name w:val="Body text (4)_"/>
    <w:basedOn w:val="DefaultParagraphFont"/>
    <w:link w:val="Bodytext40"/>
    <w:rPr>
      <w:rFonts w:ascii="Arial" w:eastAsia="Arial" w:hAnsi="Arial" w:cs="Arial"/>
      <w:b/>
      <w:bCs/>
      <w:i w:val="0"/>
      <w:iCs w:val="0"/>
      <w:smallCaps w:val="0"/>
      <w:strike w:val="0"/>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4"/>
      <w:szCs w:val="24"/>
      <w:u w:val="none"/>
      <w:lang w:val="id-ID" w:eastAsia="id-ID" w:bidi="id-ID"/>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9"/>
      <w:szCs w:val="9"/>
      <w:u w:val="none"/>
    </w:rPr>
  </w:style>
  <w:style w:type="character" w:customStyle="1" w:styleId="Bodytext6">
    <w:name w:val="Body text (6)_"/>
    <w:basedOn w:val="DefaultParagraphFont"/>
    <w:link w:val="Bodytext60"/>
    <w:rPr>
      <w:rFonts w:ascii="Consolas" w:eastAsia="Consolas" w:hAnsi="Consolas" w:cs="Consolas"/>
      <w:b/>
      <w:bCs/>
      <w:i w:val="0"/>
      <w:iCs w:val="0"/>
      <w:smallCaps w:val="0"/>
      <w:strike w:val="0"/>
      <w:spacing w:val="-40"/>
      <w:sz w:val="24"/>
      <w:szCs w:val="24"/>
      <w:u w:val="none"/>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14"/>
      <w:szCs w:val="14"/>
      <w:u w:val="none"/>
    </w:rPr>
  </w:style>
  <w:style w:type="character" w:customStyle="1" w:styleId="Bodytext8">
    <w:name w:val="Body text (8)_"/>
    <w:basedOn w:val="DefaultParagraphFont"/>
    <w:link w:val="Bodytext80"/>
    <w:rPr>
      <w:rFonts w:ascii="Arial" w:eastAsia="Arial" w:hAnsi="Arial" w:cs="Arial"/>
      <w:b w:val="0"/>
      <w:bCs w:val="0"/>
      <w:i w:val="0"/>
      <w:iCs w:val="0"/>
      <w:smallCaps w:val="0"/>
      <w:strike w:val="0"/>
      <w:w w:val="50"/>
      <w:sz w:val="12"/>
      <w:szCs w:val="12"/>
      <w:u w:val="none"/>
    </w:rPr>
  </w:style>
  <w:style w:type="character" w:customStyle="1" w:styleId="Bodytext9">
    <w:name w:val="Body text (9)_"/>
    <w:basedOn w:val="DefaultParagraphFont"/>
    <w:link w:val="Bodytext90"/>
    <w:rPr>
      <w:rFonts w:ascii="Arial" w:eastAsia="Arial" w:hAnsi="Arial" w:cs="Arial"/>
      <w:b/>
      <w:bCs/>
      <w:i w:val="0"/>
      <w:iCs w:val="0"/>
      <w:smallCaps w:val="0"/>
      <w:strike w:val="0"/>
      <w:sz w:val="26"/>
      <w:szCs w:val="26"/>
      <w:u w:val="none"/>
    </w:rPr>
  </w:style>
  <w:style w:type="character" w:customStyle="1" w:styleId="HeaderorfooterConsolas">
    <w:name w:val="Header or footer + Consolas"/>
    <w:aliases w:val="13 pt,Not Bold,Spacing 0 pt"/>
    <w:basedOn w:val="Headerorfooter"/>
    <w:rPr>
      <w:rFonts w:ascii="Consolas" w:eastAsia="Consolas" w:hAnsi="Consolas" w:cs="Consolas"/>
      <w:b/>
      <w:bCs/>
      <w:i w:val="0"/>
      <w:iCs w:val="0"/>
      <w:smallCaps w:val="0"/>
      <w:strike w:val="0"/>
      <w:color w:val="000000"/>
      <w:spacing w:val="-10"/>
      <w:w w:val="100"/>
      <w:position w:val="0"/>
      <w:sz w:val="26"/>
      <w:szCs w:val="26"/>
      <w:u w:val="none"/>
      <w:lang w:val="en-US" w:eastAsia="en-US" w:bidi="en-US"/>
    </w:rPr>
  </w:style>
  <w:style w:type="paragraph" w:customStyle="1" w:styleId="Bodytext30">
    <w:name w:val="Body text (3)"/>
    <w:basedOn w:val="Normal"/>
    <w:link w:val="Bodytext3"/>
    <w:pPr>
      <w:shd w:val="clear" w:color="auto" w:fill="FFFFFF"/>
      <w:spacing w:after="300" w:line="0" w:lineRule="atLeast"/>
    </w:pPr>
    <w:rPr>
      <w:rFonts w:ascii="Tahoma" w:eastAsia="Tahoma" w:hAnsi="Tahoma" w:cs="Tahoma"/>
      <w:b/>
      <w:bCs/>
      <w:sz w:val="38"/>
      <w:szCs w:val="38"/>
    </w:rPr>
  </w:style>
  <w:style w:type="paragraph" w:customStyle="1" w:styleId="Headerorfooter0">
    <w:name w:val="Header or footer"/>
    <w:basedOn w:val="Normal"/>
    <w:link w:val="Headerorfooter"/>
    <w:pPr>
      <w:shd w:val="clear" w:color="auto" w:fill="FFFFFF"/>
      <w:spacing w:line="0" w:lineRule="atLeast"/>
    </w:pPr>
    <w:rPr>
      <w:rFonts w:ascii="Arial Narrow" w:eastAsia="Arial Narrow" w:hAnsi="Arial Narrow" w:cs="Arial Narrow"/>
      <w:b/>
      <w:bCs/>
      <w:spacing w:val="20"/>
    </w:rPr>
  </w:style>
  <w:style w:type="paragraph" w:customStyle="1" w:styleId="Heading10">
    <w:name w:val="Heading #1"/>
    <w:basedOn w:val="Normal"/>
    <w:link w:val="Heading1"/>
    <w:pPr>
      <w:shd w:val="clear" w:color="auto" w:fill="FFFFFF"/>
      <w:spacing w:before="300" w:after="300" w:line="0" w:lineRule="atLeast"/>
      <w:outlineLvl w:val="0"/>
    </w:pPr>
    <w:rPr>
      <w:rFonts w:ascii="Arial" w:eastAsia="Arial" w:hAnsi="Arial" w:cs="Arial"/>
      <w:b/>
      <w:bCs/>
    </w:rPr>
  </w:style>
  <w:style w:type="paragraph" w:customStyle="1" w:styleId="Bodytext20">
    <w:name w:val="Body text (2)"/>
    <w:basedOn w:val="Normal"/>
    <w:link w:val="Bodytext2"/>
    <w:pPr>
      <w:shd w:val="clear" w:color="auto" w:fill="FFFFFF"/>
      <w:spacing w:before="900" w:after="300" w:line="591" w:lineRule="exact"/>
      <w:ind w:hanging="400"/>
      <w:jc w:val="both"/>
    </w:pPr>
    <w:rPr>
      <w:rFonts w:ascii="Arial" w:eastAsia="Arial" w:hAnsi="Arial" w:cs="Arial"/>
    </w:rPr>
  </w:style>
  <w:style w:type="paragraph" w:customStyle="1" w:styleId="Bodytext40">
    <w:name w:val="Body text (4)"/>
    <w:basedOn w:val="Normal"/>
    <w:link w:val="Bodytext4"/>
    <w:pPr>
      <w:shd w:val="clear" w:color="auto" w:fill="FFFFFF"/>
      <w:spacing w:before="300" w:after="660" w:line="0" w:lineRule="atLeast"/>
    </w:pPr>
    <w:rPr>
      <w:rFonts w:ascii="Arial" w:eastAsia="Arial" w:hAnsi="Arial" w:cs="Arial"/>
      <w:b/>
      <w:bCs/>
    </w:rPr>
  </w:style>
  <w:style w:type="paragraph" w:customStyle="1" w:styleId="Bodytext50">
    <w:name w:val="Body text (5)"/>
    <w:basedOn w:val="Normal"/>
    <w:link w:val="Bodytext5"/>
    <w:pPr>
      <w:shd w:val="clear" w:color="auto" w:fill="FFFFFF"/>
      <w:spacing w:line="0" w:lineRule="atLeast"/>
      <w:jc w:val="right"/>
    </w:pPr>
    <w:rPr>
      <w:rFonts w:ascii="Arial" w:eastAsia="Arial" w:hAnsi="Arial" w:cs="Arial"/>
      <w:sz w:val="9"/>
      <w:szCs w:val="9"/>
    </w:rPr>
  </w:style>
  <w:style w:type="paragraph" w:customStyle="1" w:styleId="Bodytext60">
    <w:name w:val="Body text (6)"/>
    <w:basedOn w:val="Normal"/>
    <w:link w:val="Bodytext6"/>
    <w:pPr>
      <w:shd w:val="clear" w:color="auto" w:fill="FFFFFF"/>
      <w:spacing w:after="1140" w:line="0" w:lineRule="atLeast"/>
    </w:pPr>
    <w:rPr>
      <w:rFonts w:ascii="Consolas" w:eastAsia="Consolas" w:hAnsi="Consolas" w:cs="Consolas"/>
      <w:b/>
      <w:bCs/>
      <w:spacing w:val="-40"/>
    </w:rPr>
  </w:style>
  <w:style w:type="paragraph" w:customStyle="1" w:styleId="Bodytext70">
    <w:name w:val="Body text (7)"/>
    <w:basedOn w:val="Normal"/>
    <w:link w:val="Bodytext7"/>
    <w:pPr>
      <w:shd w:val="clear" w:color="auto" w:fill="FFFFFF"/>
      <w:spacing w:before="1140" w:after="900" w:line="0" w:lineRule="atLeast"/>
    </w:pPr>
    <w:rPr>
      <w:rFonts w:ascii="Arial" w:eastAsia="Arial" w:hAnsi="Arial" w:cs="Arial"/>
      <w:sz w:val="14"/>
      <w:szCs w:val="14"/>
    </w:rPr>
  </w:style>
  <w:style w:type="paragraph" w:customStyle="1" w:styleId="Bodytext80">
    <w:name w:val="Body text (8)"/>
    <w:basedOn w:val="Normal"/>
    <w:link w:val="Bodytext8"/>
    <w:pPr>
      <w:shd w:val="clear" w:color="auto" w:fill="FFFFFF"/>
      <w:spacing w:before="900" w:line="163" w:lineRule="exact"/>
      <w:jc w:val="both"/>
    </w:pPr>
    <w:rPr>
      <w:rFonts w:ascii="Arial" w:eastAsia="Arial" w:hAnsi="Arial" w:cs="Arial"/>
      <w:w w:val="50"/>
      <w:sz w:val="12"/>
      <w:szCs w:val="12"/>
    </w:rPr>
  </w:style>
  <w:style w:type="paragraph" w:customStyle="1" w:styleId="Bodytext90">
    <w:name w:val="Body text (9)"/>
    <w:basedOn w:val="Normal"/>
    <w:link w:val="Bodytext9"/>
    <w:pPr>
      <w:shd w:val="clear" w:color="auto" w:fill="FFFFFF"/>
      <w:spacing w:after="660" w:line="0" w:lineRule="atLeast"/>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2024-04-22T02:45:00Z</dcterms:created>
  <dcterms:modified xsi:type="dcterms:W3CDTF">2024-04-22T02:45:00Z</dcterms:modified>
</cp:coreProperties>
</file>