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0"/>
        <w:ind w:left="1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95pt;margin-top:179.7pt;width:83.05pt;height:60.95pt;z-index:-125829376;mso-wrap-distance-left:31.8pt;mso-wrap-distance-right:20.8pt;mso-wrap-distance-bottom:22.8pt;mso-position-horizontal-relative:margin" wrapcoords="0 0 21600 0 21600 21600 0 21600 0 0">
            <v:imagedata r:id="rId5" r:href="rId6"/>
            <w10:wrap type="topAndBottom" anchorx="margin"/>
          </v:shape>
        </w:pict>
      </w:r>
      <w:r>
        <w:pict>
          <v:shape id="_x0000_s1027" type="#_x0000_t75" style="position:absolute;margin-left:143.pt;margin-top:91.1pt;width:145.9pt;height:146.4pt;z-index:-125829375;mso-wrap-distance-left:5.pt;mso-wrap-distance-right:5.pt;mso-wrap-distance-bottom:25.9pt;mso-position-horizontal-relative:margin" wrapcoords="0 0 21600 0 21600 21600 0 21600 0 0">
            <v:imagedata r:id="rId7" r:href="rId8"/>
            <w10:wrap type="topAndBottom" anchorx="margin"/>
          </v:shape>
        </w:pict>
      </w:r>
      <w:r>
        <w:pict>
          <v:shapetype id="_x0000_t202" coordsize="21600,21600" o:spt="202" path="m,l,21600r21600,l21600,xe">
            <v:stroke joinstyle="miter"/>
            <v:path gradientshapeok="t" o:connecttype="rect"/>
          </v:shapetype>
          <v:shape id="_x0000_s1028" type="#_x0000_t202" style="position:absolute;margin-left:293.75pt;margin-top:83.55pt;width:188.45pt;height:5.e-002pt;z-index:-125829374;mso-wrap-distance-left:36.pt;mso-wrap-distance-right:5.pt;mso-position-horizontal-relative:margin" filled="f" stroked="f">
            <v:textbox style="mso-fit-shape-to-text:t" inset="0,0,0,0">
              <w:txbxContent>
                <w:tbl>
                  <w:tblPr>
                    <w:tblOverlap w:val="never"/>
                    <w:tblLayout w:type="fixed"/>
                    <w:jc w:val="center"/>
                  </w:tblPr>
                  <w:tblGrid>
                    <w:gridCol w:w="1384"/>
                    <w:gridCol w:w="2385"/>
                  </w:tblGrid>
                  <w:tr>
                    <w:trPr>
                      <w:trHeight w:val="934"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both"/>
                          <w:spacing w:before="0" w:after="0" w:line="253" w:lineRule="exact"/>
                          <w:ind w:left="0" w:right="0" w:firstLine="0"/>
                        </w:pPr>
                        <w:r>
                          <w:rPr>
                            <w:rStyle w:val="CharStyle5"/>
                          </w:rPr>
                          <w:t xml:space="preserve">PERPUSTAKAAN </w:t>
                        </w:r>
                        <w:r>
                          <w:rPr>
                            <w:rStyle w:val="CharStyle6"/>
                          </w:rPr>
                          <w:t>SEKOLAH TINGGI AGAMA KRISTEN NEGERI TORAJA</w:t>
                        </w:r>
                      </w:p>
                    </w:tc>
                  </w:tr>
                  <w:tr>
                    <w:trPr>
                      <w:trHeight w:val="444"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40" w:lineRule="exact"/>
                          <w:ind w:left="160" w:right="0" w:firstLine="0"/>
                        </w:pPr>
                        <w:r>
                          <w:rPr>
                            <w:rStyle w:val="CharStyle7"/>
                          </w:rPr>
                          <w:t>Tgl, Terima</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400" w:lineRule="exact"/>
                          <w:ind w:left="0" w:right="0" w:firstLine="0"/>
                        </w:pPr>
                        <w:r>
                          <w:rPr>
                            <w:rStyle w:val="CharStyle8"/>
                          </w:rPr>
                          <w:t xml:space="preserve">J2V" </w:t>
                        </w:r>
                        <w:r>
                          <w:rPr>
                            <w:rStyle w:val="CharStyle9"/>
                          </w:rPr>
                          <w:t>P'</w:t>
                        </w:r>
                      </w:p>
                    </w:tc>
                  </w:tr>
                  <w:tr>
                    <w:trPr>
                      <w:trHeight w:val="433"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40" w:lineRule="exact"/>
                          <w:ind w:left="160" w:right="0" w:firstLine="0"/>
                        </w:pPr>
                        <w:r>
                          <w:rPr>
                            <w:rStyle w:val="CharStyle7"/>
                            <w:lang w:val="en-US" w:eastAsia="en-US" w:bidi="en-US"/>
                          </w:rPr>
                          <w:t xml:space="preserve">No, </w:t>
                        </w:r>
                        <w:r>
                          <w:rPr>
                            <w:rStyle w:val="CharStyle7"/>
                          </w:rPr>
                          <w:t>Induk</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340" w:lineRule="exact"/>
                          <w:ind w:left="0" w:right="0" w:firstLine="0"/>
                        </w:pPr>
                        <w:r>
                          <w:rPr>
                            <w:rStyle w:val="CharStyle10"/>
                          </w:rPr>
                          <w:t xml:space="preserve">tHjt </w:t>
                        </w:r>
                        <w:r>
                          <w:rPr>
                            <w:rStyle w:val="CharStyle11"/>
                          </w:rPr>
                          <w:t>L/Zju</w:t>
                        </w:r>
                      </w:p>
                    </w:tc>
                  </w:tr>
                  <w:tr>
                    <w:trPr>
                      <w:trHeight w:val="439"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40" w:lineRule="exact"/>
                          <w:ind w:left="160" w:right="0" w:firstLine="0"/>
                        </w:pPr>
                        <w:r>
                          <w:rPr>
                            <w:rStyle w:val="CharStyle7"/>
                            <w:lang w:val="en-US" w:eastAsia="en-US" w:bidi="en-US"/>
                          </w:rPr>
                          <w:t xml:space="preserve">No, </w:t>
                        </w:r>
                        <w:r>
                          <w:rPr>
                            <w:rStyle w:val="CharStyle7"/>
                          </w:rPr>
                          <w:t>Kias</w:t>
                        </w:r>
                      </w:p>
                    </w:tc>
                    <w:tc>
                      <w:tcPr>
                        <w:shd w:val="clear" w:color="auto" w:fill="FFFFFF"/>
                        <w:tcBorders>
                          <w:left w:val="single" w:sz="4"/>
                          <w:right w:val="single" w:sz="4"/>
                          <w:top w:val="single" w:sz="4"/>
                        </w:tcBorders>
                        <w:vAlign w:val="top"/>
                      </w:tcPr>
                      <w:p>
                        <w:pPr>
                          <w:widowControl w:val="0"/>
                          <w:rPr>
                            <w:sz w:val="10"/>
                            <w:szCs w:val="10"/>
                          </w:rPr>
                        </w:pPr>
                      </w:p>
                    </w:tc>
                  </w:tr>
                  <w:tr>
                    <w:trPr>
                      <w:trHeight w:val="422"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63" w:lineRule="exact"/>
                          <w:ind w:left="160" w:right="0" w:firstLine="0"/>
                        </w:pPr>
                        <w:r>
                          <w:rPr>
                            <w:rStyle w:val="CharStyle12"/>
                          </w:rPr>
                          <w:t xml:space="preserve">Dibeitf Hadiah </w:t>
                        </w:r>
                        <w:r>
                          <w:rPr>
                            <w:rStyle w:val="CharStyle13"/>
                          </w:rPr>
                          <w:t>Hari</w:t>
                        </w:r>
                      </w:p>
                    </w:tc>
                    <w:tc>
                      <w:tcPr>
                        <w:shd w:val="clear" w:color="auto" w:fill="FFFFFF"/>
                        <w:tcBorders>
                          <w:left w:val="single" w:sz="4"/>
                          <w:right w:val="single" w:sz="4"/>
                          <w:top w:val="single" w:sz="4"/>
                        </w:tcBorders>
                        <w:vAlign w:val="top"/>
                      </w:tcPr>
                      <w:p>
                        <w:pPr>
                          <w:widowControl w:val="0"/>
                          <w:rPr>
                            <w:sz w:val="10"/>
                            <w:szCs w:val="10"/>
                          </w:rPr>
                        </w:pPr>
                      </w:p>
                    </w:tc>
                  </w:tr>
                  <w:tr>
                    <w:trPr>
                      <w:trHeight w:val="444"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340" w:lineRule="exact"/>
                          <w:ind w:left="160" w:right="0" w:firstLine="0"/>
                        </w:pPr>
                        <w:r>
                          <w:rPr>
                            <w:rStyle w:val="CharStyle7"/>
                          </w:rPr>
                          <w:t>Terinfadari</w:t>
                        </w:r>
                      </w:p>
                    </w:tc>
                    <w:tc>
                      <w:tcPr>
                        <w:shd w:val="clear" w:color="auto" w:fill="FFFFFF"/>
                        <w:tcBorders>
                          <w:left w:val="single" w:sz="4"/>
                          <w:right w:val="single" w:sz="4"/>
                          <w:top w:val="single" w:sz="4"/>
                        </w:tcBorders>
                        <w:vAlign w:val="top"/>
                      </w:tcPr>
                      <w:p>
                        <w:pPr>
                          <w:widowControl w:val="0"/>
                          <w:rPr>
                            <w:sz w:val="10"/>
                            <w:szCs w:val="10"/>
                          </w:rPr>
                        </w:pPr>
                      </w:p>
                    </w:tc>
                  </w:tr>
                  <w:tr>
                    <w:trPr>
                      <w:trHeight w:val="478"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340" w:lineRule="exact"/>
                          <w:ind w:left="160" w:right="0" w:firstLine="0"/>
                        </w:pPr>
                        <w:r>
                          <w:rPr>
                            <w:rStyle w:val="CharStyle7"/>
                          </w:rPr>
                          <w:t>Harga</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HERMENEUTIK INJIL </w:t>
      </w:r>
      <w:r>
        <w:rPr>
          <w:lang w:val="en-US" w:eastAsia="en-US" w:bidi="en-US"/>
          <w:sz w:val="24"/>
          <w:szCs w:val="24"/>
          <w:w w:val="100"/>
          <w:spacing w:val="0"/>
          <w:color w:val="000000"/>
          <w:position w:val="0"/>
        </w:rPr>
        <w:t xml:space="preserve">LUKAS 11:24-26 DAN </w:t>
      </w:r>
      <w:r>
        <w:rPr>
          <w:lang w:val="id-ID" w:eastAsia="id-ID" w:bidi="id-ID"/>
          <w:sz w:val="24"/>
          <w:szCs w:val="24"/>
          <w:w w:val="100"/>
          <w:spacing w:val="0"/>
          <w:color w:val="000000"/>
          <w:position w:val="0"/>
        </w:rPr>
        <w:t>IMPLIKASINYA</w:t>
        <w:br/>
        <w:t>DALAM KEHIDUPAN ORANG PERCAYA MASA KINI</w:t>
      </w:r>
    </w:p>
    <w:p>
      <w:pPr>
        <w:pStyle w:val="Style16"/>
        <w:widowControl w:val="0"/>
        <w:keepNext w:val="0"/>
        <w:keepLines w:val="0"/>
        <w:shd w:val="clear" w:color="auto" w:fill="auto"/>
        <w:bidi w:val="0"/>
        <w:spacing w:before="0" w:after="453" w:line="220" w:lineRule="exact"/>
        <w:ind w:left="0" w:right="6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657"/>
        <w:ind w:left="0" w:right="40" w:firstLine="0"/>
      </w:pPr>
      <w:r>
        <w:rPr>
          <w:lang w:val="id-ID" w:eastAsia="id-ID" w:bidi="id-ID"/>
          <w:sz w:val="24"/>
          <w:szCs w:val="24"/>
          <w:w w:val="100"/>
          <w:spacing w:val="0"/>
          <w:color w:val="000000"/>
          <w:position w:val="0"/>
        </w:rPr>
        <w:t>Diajukan Kepada Sekolah Tinggi Agama Kristen Negeri (STAKN) Toraja untuk</w:t>
        <w:br/>
        <w:t>Memenuhi Salah Satu Syarat Memperoleh Gelar Saijana Teologi Kristen (S.Th)</w:t>
      </w:r>
    </w:p>
    <w:p>
      <w:pPr>
        <w:pStyle w:val="Style3"/>
        <w:widowControl w:val="0"/>
        <w:keepNext w:val="0"/>
        <w:keepLines w:val="0"/>
        <w:shd w:val="clear" w:color="auto" w:fill="auto"/>
        <w:bidi w:val="0"/>
        <w:spacing w:before="0" w:after="0" w:line="647" w:lineRule="exact"/>
        <w:ind w:left="0" w:right="40" w:firstLine="0"/>
      </w:pPr>
      <w:r>
        <w:rPr>
          <w:lang w:val="id-ID" w:eastAsia="id-ID" w:bidi="id-ID"/>
          <w:sz w:val="24"/>
          <w:szCs w:val="24"/>
          <w:w w:val="100"/>
          <w:spacing w:val="0"/>
          <w:color w:val="000000"/>
          <w:position w:val="0"/>
        </w:rPr>
        <w:t>JENI APRILLAH</w:t>
        <w:br/>
        <w:t>20133648</w:t>
      </w:r>
    </w:p>
    <w:p>
      <w:pPr>
        <w:pStyle w:val="Style3"/>
        <w:widowControl w:val="0"/>
        <w:keepNext w:val="0"/>
        <w:keepLines w:val="0"/>
        <w:shd w:val="clear" w:color="auto" w:fill="auto"/>
        <w:bidi w:val="0"/>
        <w:spacing w:before="0" w:after="626" w:line="647" w:lineRule="exact"/>
        <w:ind w:left="0" w:right="40" w:firstLine="0"/>
      </w:pPr>
      <w:r>
        <w:rPr>
          <w:lang w:val="id-ID" w:eastAsia="id-ID" w:bidi="id-ID"/>
          <w:sz w:val="24"/>
          <w:szCs w:val="24"/>
          <w:w w:val="100"/>
          <w:spacing w:val="0"/>
          <w:color w:val="000000"/>
          <w:position w:val="0"/>
        </w:rPr>
        <w:t>TEOLOGI KRISTEN</w:t>
      </w:r>
    </w:p>
    <w:p>
      <w:pPr>
        <w:pStyle w:val="Style14"/>
        <w:widowControl w:val="0"/>
        <w:keepNext w:val="0"/>
        <w:keepLines w:val="0"/>
        <w:shd w:val="clear" w:color="auto" w:fill="auto"/>
        <w:bidi w:val="0"/>
        <w:jc w:val="left"/>
        <w:spacing w:before="0" w:after="234" w:line="240" w:lineRule="exact"/>
        <w:ind w:left="280" w:right="0" w:firstLine="0"/>
      </w:pPr>
      <w:r>
        <w:rPr>
          <w:lang w:val="id-ID" w:eastAsia="id-ID" w:bidi="id-ID"/>
          <w:sz w:val="24"/>
          <w:szCs w:val="24"/>
          <w:w w:val="100"/>
          <w:spacing w:val="0"/>
          <w:color w:val="000000"/>
          <w:position w:val="0"/>
        </w:rPr>
        <w:t>SEKOLAH TINGGI AGAMA KRISTEN NEGERI (STAKN) TORAJA</w:t>
      </w:r>
    </w:p>
    <w:p>
      <w:pPr>
        <w:pStyle w:val="Style14"/>
        <w:widowControl w:val="0"/>
        <w:keepNext w:val="0"/>
        <w:keepLines w:val="0"/>
        <w:shd w:val="clear" w:color="auto" w:fill="auto"/>
        <w:bidi w:val="0"/>
        <w:spacing w:before="0" w:after="0" w:line="240" w:lineRule="exact"/>
        <w:ind w:left="0" w:right="40" w:firstLine="0"/>
      </w:pPr>
      <w:r>
        <w:rPr>
          <w:lang w:val="id-ID" w:eastAsia="id-ID" w:bidi="id-ID"/>
          <w:sz w:val="24"/>
          <w:szCs w:val="24"/>
          <w:w w:val="100"/>
          <w:spacing w:val="0"/>
          <w:color w:val="000000"/>
          <w:position w:val="0"/>
        </w:rPr>
        <w:t>2017</w:t>
      </w:r>
      <w:r>
        <w:br w:type="page"/>
      </w:r>
    </w:p>
    <w:p>
      <w:pPr>
        <w:pStyle w:val="Style14"/>
        <w:widowControl w:val="0"/>
        <w:keepNext w:val="0"/>
        <w:keepLines w:val="0"/>
        <w:shd w:val="clear" w:color="auto" w:fill="auto"/>
        <w:bidi w:val="0"/>
        <w:jc w:val="left"/>
        <w:spacing w:before="0" w:after="306" w:line="240" w:lineRule="exact"/>
        <w:ind w:left="0" w:right="0" w:firstLine="0"/>
      </w:pPr>
      <w:r>
        <w:rPr>
          <w:lang w:val="id-ID" w:eastAsia="id-ID" w:bidi="id-ID"/>
          <w:sz w:val="24"/>
          <w:szCs w:val="24"/>
          <w:w w:val="100"/>
          <w:spacing w:val="0"/>
          <w:color w:val="000000"/>
          <w:position w:val="0"/>
        </w:rPr>
        <w:t xml:space="preserve">HERMENEUTIK INJIL </w:t>
      </w:r>
      <w:r>
        <w:rPr>
          <w:lang w:val="en-US" w:eastAsia="en-US" w:bidi="en-US"/>
          <w:sz w:val="24"/>
          <w:szCs w:val="24"/>
          <w:w w:val="100"/>
          <w:spacing w:val="0"/>
          <w:color w:val="000000"/>
          <w:position w:val="0"/>
        </w:rPr>
        <w:t xml:space="preserve">LUKAS 11:24-26 DAN </w:t>
      </w:r>
      <w:r>
        <w:rPr>
          <w:lang w:val="id-ID" w:eastAsia="id-ID" w:bidi="id-ID"/>
          <w:sz w:val="24"/>
          <w:szCs w:val="24"/>
          <w:w w:val="100"/>
          <w:spacing w:val="0"/>
          <w:color w:val="000000"/>
          <w:position w:val="0"/>
        </w:rPr>
        <w:t>IMPLIKASINYA DALAM</w:t>
      </w:r>
    </w:p>
    <w:p>
      <w:pPr>
        <w:pStyle w:val="Style14"/>
        <w:widowControl w:val="0"/>
        <w:keepNext w:val="0"/>
        <w:keepLines w:val="0"/>
        <w:shd w:val="clear" w:color="auto" w:fill="auto"/>
        <w:bidi w:val="0"/>
        <w:spacing w:before="0" w:after="1266" w:line="240" w:lineRule="exact"/>
        <w:ind w:left="40" w:right="0" w:firstLine="0"/>
      </w:pPr>
      <w:r>
        <w:rPr>
          <w:lang w:val="id-ID" w:eastAsia="id-ID" w:bidi="id-ID"/>
          <w:sz w:val="24"/>
          <w:szCs w:val="24"/>
          <w:w w:val="100"/>
          <w:spacing w:val="0"/>
          <w:color w:val="000000"/>
          <w:position w:val="0"/>
        </w:rPr>
        <w:t>KEHIDUPAN ORANG PERCAYA MASA KINI</w:t>
      </w:r>
    </w:p>
    <w:p>
      <w:pPr>
        <w:pStyle w:val="Style3"/>
        <w:widowControl w:val="0"/>
        <w:keepNext w:val="0"/>
        <w:keepLines w:val="0"/>
        <w:shd w:val="clear" w:color="auto" w:fill="auto"/>
        <w:bidi w:val="0"/>
        <w:spacing w:before="0" w:after="1001" w:line="240" w:lineRule="exact"/>
        <w:ind w:left="40" w:right="0" w:firstLine="0"/>
      </w:pPr>
      <w:r>
        <w:rPr>
          <w:lang w:val="id-ID" w:eastAsia="id-ID" w:bidi="id-ID"/>
          <w:sz w:val="24"/>
          <w:szCs w:val="24"/>
          <w:w w:val="100"/>
          <w:spacing w:val="0"/>
          <w:color w:val="000000"/>
          <w:position w:val="0"/>
        </w:rPr>
        <w:t>SKRIPSI</w:t>
      </w:r>
    </w:p>
    <w:p>
      <w:pPr>
        <w:pStyle w:val="Style3"/>
        <w:widowControl w:val="0"/>
        <w:keepNext w:val="0"/>
        <w:keepLines w:val="0"/>
        <w:shd w:val="clear" w:color="auto" w:fill="auto"/>
        <w:bidi w:val="0"/>
        <w:spacing w:before="0" w:after="798" w:line="585" w:lineRule="exact"/>
        <w:ind w:left="40" w:right="0" w:firstLine="0"/>
      </w:pPr>
      <w:r>
        <w:rPr>
          <w:lang w:val="id-ID" w:eastAsia="id-ID" w:bidi="id-ID"/>
          <w:sz w:val="24"/>
          <w:szCs w:val="24"/>
          <w:w w:val="100"/>
          <w:spacing w:val="0"/>
          <w:color w:val="000000"/>
          <w:position w:val="0"/>
        </w:rPr>
        <w:t>Diajukan Kepada Sekolah Tinggi Agama Kristen Negeri (STAKN) Toraja untuk</w:t>
        <w:br/>
        <w:t>Memenuhi Salah Satu Syarat Memperoleh Gelar Saijana Teologia (S.Th.)</w:t>
      </w:r>
    </w:p>
    <w:p>
      <w:pPr>
        <w:pStyle w:val="Style3"/>
        <w:widowControl w:val="0"/>
        <w:keepNext w:val="0"/>
        <w:keepLines w:val="0"/>
        <w:shd w:val="clear" w:color="auto" w:fill="auto"/>
        <w:bidi w:val="0"/>
        <w:spacing w:before="0" w:after="0" w:line="788" w:lineRule="exact"/>
        <w:ind w:left="40" w:right="0" w:firstLine="0"/>
      </w:pPr>
      <w:r>
        <w:rPr>
          <w:lang w:val="id-ID" w:eastAsia="id-ID" w:bidi="id-ID"/>
          <w:sz w:val="24"/>
          <w:szCs w:val="24"/>
          <w:w w:val="100"/>
          <w:spacing w:val="0"/>
          <w:color w:val="000000"/>
          <w:position w:val="0"/>
        </w:rPr>
        <w:t>JENI APRILLAH</w:t>
        <w:br/>
        <w:t>20133648</w:t>
      </w:r>
    </w:p>
    <w:p>
      <w:pPr>
        <w:pStyle w:val="Style3"/>
        <w:widowControl w:val="0"/>
        <w:keepNext w:val="0"/>
        <w:keepLines w:val="0"/>
        <w:shd w:val="clear" w:color="auto" w:fill="auto"/>
        <w:bidi w:val="0"/>
        <w:spacing w:before="0" w:after="0" w:line="788" w:lineRule="exact"/>
        <w:ind w:left="40" w:right="0" w:firstLine="0"/>
      </w:pPr>
      <w:r>
        <w:rPr>
          <w:lang w:val="id-ID" w:eastAsia="id-ID" w:bidi="id-ID"/>
          <w:sz w:val="24"/>
          <w:szCs w:val="24"/>
          <w:w w:val="100"/>
          <w:spacing w:val="0"/>
          <w:color w:val="000000"/>
          <w:position w:val="0"/>
        </w:rPr>
        <w:t>JURUSAN TEOLOGI KRISTEN</w:t>
      </w:r>
    </w:p>
    <w:p>
      <w:pPr>
        <w:pStyle w:val="Style14"/>
        <w:widowControl w:val="0"/>
        <w:keepNext w:val="0"/>
        <w:keepLines w:val="0"/>
        <w:shd w:val="clear" w:color="auto" w:fill="auto"/>
        <w:bidi w:val="0"/>
        <w:jc w:val="left"/>
        <w:spacing w:before="0" w:after="0" w:line="788" w:lineRule="exact"/>
        <w:ind w:left="240" w:right="0" w:firstLine="0"/>
      </w:pPr>
      <w:r>
        <w:rPr>
          <w:lang w:val="id-ID" w:eastAsia="id-ID" w:bidi="id-ID"/>
          <w:sz w:val="24"/>
          <w:szCs w:val="24"/>
          <w:w w:val="100"/>
          <w:spacing w:val="0"/>
          <w:color w:val="000000"/>
          <w:position w:val="0"/>
        </w:rPr>
        <w:t>SEKOLAH TINGGI AGAMA KRISTEN NEGERI (STAKN) TORAJA</w:t>
      </w:r>
    </w:p>
    <w:p>
      <w:pPr>
        <w:pStyle w:val="Style14"/>
        <w:widowControl w:val="0"/>
        <w:keepNext w:val="0"/>
        <w:keepLines w:val="0"/>
        <w:shd w:val="clear" w:color="auto" w:fill="auto"/>
        <w:bidi w:val="0"/>
        <w:spacing w:before="0" w:after="0" w:line="240" w:lineRule="exact"/>
        <w:ind w:left="40" w:right="0" w:firstLine="0"/>
        <w:sectPr>
          <w:footnotePr>
            <w:pos w:val="pageBottom"/>
            <w:numFmt w:val="decimal"/>
            <w:numRestart w:val="continuous"/>
          </w:footnotePr>
          <w:pgSz w:w="11900" w:h="16840"/>
          <w:pgMar w:top="1986" w:left="1699" w:right="1544" w:bottom="2958" w:header="0" w:footer="3" w:gutter="0"/>
          <w:rtlGutter w:val="0"/>
          <w:cols w:space="720"/>
          <w:noEndnote/>
          <w:docGrid w:linePitch="360"/>
        </w:sectPr>
      </w:pPr>
      <w:r>
        <w:rPr>
          <w:lang w:val="id-ID" w:eastAsia="id-ID" w:bidi="id-ID"/>
          <w:sz w:val="24"/>
          <w:szCs w:val="24"/>
          <w:w w:val="100"/>
          <w:spacing w:val="0"/>
          <w:color w:val="000000"/>
          <w:position w:val="0"/>
        </w:rPr>
        <w:t>2017</w:t>
      </w:r>
    </w:p>
    <w:p>
      <w:pPr>
        <w:widowControl w:val="0"/>
        <w:spacing w:line="96" w:lineRule="exact"/>
        <w:rPr>
          <w:sz w:val="8"/>
          <w:szCs w:val="8"/>
        </w:rPr>
      </w:pPr>
    </w:p>
    <w:p>
      <w:pPr>
        <w:widowControl w:val="0"/>
        <w:rPr>
          <w:sz w:val="2"/>
          <w:szCs w:val="2"/>
        </w:rPr>
        <w:sectPr>
          <w:headerReference w:type="even" r:id="rId9"/>
          <w:footerReference w:type="default" r:id="rId10"/>
          <w:headerReference w:type="first" r:id="rId11"/>
          <w:titlePg/>
          <w:pgSz w:w="11900" w:h="16840"/>
          <w:pgMar w:top="2852" w:left="0" w:right="0" w:bottom="2223"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343" w:lineRule="exact"/>
        <w:ind w:left="0" w:right="0" w:firstLine="0"/>
      </w:pPr>
      <w:r>
        <w:pict>
          <v:shape id="_x0000_s1032" type="#_x0000_t202" style="position:absolute;margin-left:5.e-002pt;margin-top:-5.e-002pt;width:81.55pt;height:14.8pt;z-index:-125829373;mso-wrap-distance-left:5.pt;mso-wrap-distance-right:40.2pt;mso-wrap-distance-bottom:10.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Judul Proposal</w:t>
                  </w:r>
                </w:p>
              </w:txbxContent>
            </v:textbox>
            <w10:wrap type="square" side="right" anchorx="margin"/>
          </v:shape>
        </w:pict>
      </w:r>
      <w:r>
        <w:pict>
          <v:shape id="_x0000_s1033" type="#_x0000_t202" style="position:absolute;margin-left:0.3pt;margin-top:43.pt;width:82.95pt;height:76.45pt;z-index:-125829372;mso-wrap-distance-left:5.pt;mso-wrap-distance-right:128.8pt;mso-position-horizontal-relative:margin" filled="f" stroked="f">
            <v:textbox style="mso-fit-shape-to-text:t" inset="0,0,0,0">
              <w:txbxContent>
                <w:p>
                  <w:pPr>
                    <w:pStyle w:val="Style3"/>
                    <w:widowControl w:val="0"/>
                    <w:keepNext w:val="0"/>
                    <w:keepLines w:val="0"/>
                    <w:shd w:val="clear" w:color="auto" w:fill="auto"/>
                    <w:bidi w:val="0"/>
                    <w:jc w:val="right"/>
                    <w:spacing w:before="0" w:after="171" w:line="240" w:lineRule="exact"/>
                    <w:ind w:left="0" w:right="220" w:firstLine="0"/>
                  </w:pPr>
                  <w:r>
                    <w:rPr>
                      <w:rStyle w:val="CharStyle18"/>
                    </w:rPr>
                    <w:t>diajukan oleh</w:t>
                  </w:r>
                </w:p>
                <w:p>
                  <w:pPr>
                    <w:pStyle w:val="Style3"/>
                    <w:widowControl w:val="0"/>
                    <w:keepNext w:val="0"/>
                    <w:keepLines w:val="0"/>
                    <w:shd w:val="clear" w:color="auto" w:fill="auto"/>
                    <w:bidi w:val="0"/>
                    <w:jc w:val="right"/>
                    <w:spacing w:before="0" w:after="0" w:line="326" w:lineRule="exact"/>
                    <w:ind w:left="0" w:right="220" w:firstLine="0"/>
                  </w:pPr>
                  <w:r>
                    <w:rPr>
                      <w:rStyle w:val="CharStyle18"/>
                    </w:rPr>
                    <w:t>Nama</w:t>
                  </w:r>
                </w:p>
                <w:p>
                  <w:pPr>
                    <w:pStyle w:val="Style3"/>
                    <w:widowControl w:val="0"/>
                    <w:keepNext w:val="0"/>
                    <w:keepLines w:val="0"/>
                    <w:shd w:val="clear" w:color="auto" w:fill="auto"/>
                    <w:bidi w:val="0"/>
                    <w:jc w:val="right"/>
                    <w:spacing w:before="0" w:after="0" w:line="326" w:lineRule="exact"/>
                    <w:ind w:left="0" w:right="220" w:firstLine="0"/>
                  </w:pPr>
                  <w:r>
                    <w:rPr>
                      <w:rStyle w:val="CharStyle18"/>
                    </w:rPr>
                    <w:t>Nirm</w:t>
                  </w:r>
                </w:p>
                <w:p>
                  <w:pPr>
                    <w:pStyle w:val="Style3"/>
                    <w:widowControl w:val="0"/>
                    <w:keepNext w:val="0"/>
                    <w:keepLines w:val="0"/>
                    <w:shd w:val="clear" w:color="auto" w:fill="auto"/>
                    <w:bidi w:val="0"/>
                    <w:jc w:val="right"/>
                    <w:spacing w:before="0" w:after="0" w:line="326" w:lineRule="exact"/>
                    <w:ind w:left="0" w:right="0" w:firstLine="0"/>
                  </w:pPr>
                  <w:r>
                    <w:rPr>
                      <w:rStyle w:val="CharStyle18"/>
                    </w:rPr>
                    <w:t>Jurusan</w:t>
                  </w:r>
                </w:p>
              </w:txbxContent>
            </v:textbox>
            <w10:wrap type="topAndBottom" anchorx="margin"/>
          </v:shape>
        </w:pict>
      </w:r>
      <w:r>
        <w:pict>
          <v:shape id="_x0000_s1034" type="#_x0000_t202" style="position:absolute;margin-left:120.95pt;margin-top:67.5pt;width:91.1pt;height:51.95pt;z-index:-125829371;mso-wrap-distance-left:120.95pt;mso-wrap-distance-top:23.6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32" w:lineRule="exact"/>
                    <w:ind w:left="0" w:right="0" w:firstLine="0"/>
                  </w:pPr>
                  <w:r>
                    <w:rPr>
                      <w:rStyle w:val="CharStyle18"/>
                    </w:rPr>
                    <w:t>: Jeni Aprillah :20133648 : Teologi Kristen</w:t>
                  </w:r>
                </w:p>
              </w:txbxContent>
            </v:textbox>
            <w10:wrap type="topAndBottom" anchorx="margin"/>
          </v:shape>
        </w:pict>
      </w:r>
      <w:r>
        <w:rPr>
          <w:lang w:val="id-ID" w:eastAsia="id-ID" w:bidi="id-ID"/>
          <w:sz w:val="24"/>
          <w:szCs w:val="24"/>
          <w:w w:val="100"/>
          <w:spacing w:val="0"/>
          <w:color w:val="000000"/>
          <w:position w:val="0"/>
        </w:rPr>
        <w:t xml:space="preserve">: Hermeneutik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 dan Implikasinya dalam Kehidupan Orang Percaya Masa Kini</w:t>
      </w:r>
    </w:p>
    <w:p>
      <w:pPr>
        <w:pStyle w:val="Style3"/>
        <w:widowControl w:val="0"/>
        <w:keepNext w:val="0"/>
        <w:keepLines w:val="0"/>
        <w:shd w:val="clear" w:color="auto" w:fill="auto"/>
        <w:bidi w:val="0"/>
        <w:jc w:val="both"/>
        <w:spacing w:before="0" w:after="249" w:line="326" w:lineRule="exact"/>
        <w:ind w:left="0" w:right="0" w:firstLine="860"/>
      </w:pPr>
      <w:r>
        <w:rPr>
          <w:lang w:val="id-ID" w:eastAsia="id-ID" w:bidi="id-ID"/>
          <w:sz w:val="24"/>
          <w:szCs w:val="24"/>
          <w:w w:val="100"/>
          <w:spacing w:val="0"/>
          <w:color w:val="000000"/>
          <w:position w:val="0"/>
        </w:rPr>
        <w:t>Setelah diteliti ulang dan diperbaiki menurut saran dari dosen pembimbing, maka skripsi ini dinyatakan telah memenuhi syarat untuk dipertanggungjawabkan dalam ujian skripsi jurusan Teologi Kristen STAKN Toraja.</w:t>
      </w:r>
    </w:p>
    <w:p>
      <w:pPr>
        <w:pStyle w:val="Style3"/>
        <w:widowControl w:val="0"/>
        <w:keepNext w:val="0"/>
        <w:keepLines w:val="0"/>
        <w:shd w:val="clear" w:color="auto" w:fill="auto"/>
        <w:bidi w:val="0"/>
        <w:jc w:val="right"/>
        <w:spacing w:before="0" w:after="0" w:line="240" w:lineRule="exact"/>
        <w:ind w:left="0" w:right="0" w:firstLine="0"/>
      </w:pPr>
      <w:r>
        <w:pict>
          <v:shape id="_x0000_s1035" type="#_x0000_t202" style="position:absolute;margin-left:-1.15pt;margin-top:29.25pt;width:147.65pt;height:119.55pt;z-index:-125829370;mso-wrap-distance-left:5.pt;mso-wrap-distance-right:26.45pt;mso-wrap-distance-bottom:20.pt;mso-position-horizontal-relative:margin" wrapcoords="239 0 21600 0 21600 21600 0 21600 0 19582 239 19444 239 0" filled="f" stroked="f">
            <v:textbox style="mso-fit-shape-to-text:t" inset="0,0,0,0">
              <w:txbxContent>
                <w:p>
                  <w:pPr>
                    <w:framePr w:h="2391" w:hSpace="529" w:vSpace="400" w:wrap="notBeside" w:vAnchor="text" w:hAnchor="margin" w:x="-22" w:y="586"/>
                    <w:widowControl w:val="0"/>
                    <w:jc w:val="center"/>
                    <w:rPr>
                      <w:sz w:val="2"/>
                      <w:szCs w:val="2"/>
                    </w:rPr>
                  </w:pPr>
                  <w:r>
                    <w:pict>
                      <v:shape id="_x0000_s1036" type="#_x0000_t75" style="width:148pt;height:120pt;">
                        <v:imagedata r:id="rId12" r:href="rId13"/>
                      </v:shape>
                    </w:pict>
                  </w:r>
                </w:p>
                <w:p>
                  <w:pPr>
                    <w:pStyle w:val="Style1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197607272006041001</w:t>
                  </w:r>
                </w:p>
              </w:txbxContent>
            </v:textbox>
            <w10:wrap type="topAndBottom" anchorx="margin"/>
          </v:shape>
        </w:pict>
      </w:r>
      <w:r>
        <w:pict>
          <v:shape id="_x0000_s1037" type="#_x0000_t202" style="position:absolute;margin-left:174.65pt;margin-top:24.7pt;width:109.4pt;height:15.25pt;z-index:-125829369;mso-wrap-distance-left:5.pt;mso-wrap-distance-right:172.95pt;mso-wrap-distance-bottom:12.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Dosen Pembimbing:</w:t>
                  </w:r>
                </w:p>
              </w:txbxContent>
            </v:textbox>
            <w10:wrap type="topAndBottom" anchorx="margin"/>
          </v:shape>
        </w:pict>
      </w:r>
      <w:r>
        <w:pict>
          <v:shape id="_x0000_s1038" type="#_x0000_t202" style="position:absolute;margin-left:283.8pt;margin-top:52.3pt;width:153.55pt;height:71.45pt;z-index:-125829368;mso-wrap-distance-left:5.pt;mso-wrap-distance-right:19.1pt;mso-wrap-distance-bottom:20.25pt;mso-position-horizontal-relative:margin" wrapcoords="5635 0 17500 0 17500 2823 21600 4827 21600 18935 21046 19211 21046 21600 0 21600 0 19211 77 18935 77 4827 5635 2823 5635 0" filled="f" stroked="f">
            <v:textbox style="mso-fit-shape-to-text:t" inset="0,0,0,0">
              <w:txbxContent>
                <w:p>
                  <w:pPr>
                    <w:pStyle w:val="Style1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p>
                  <w:pPr>
                    <w:framePr w:h="1429" w:hSpace="382" w:vSpace="405" w:wrap="notBeside" w:vAnchor="text" w:hAnchor="margin" w:x="5677" w:y="1047"/>
                    <w:widowControl w:val="0"/>
                    <w:jc w:val="center"/>
                    <w:rPr>
                      <w:sz w:val="2"/>
                      <w:szCs w:val="2"/>
                    </w:rPr>
                  </w:pPr>
                  <w:r>
                    <w:pict>
                      <v:shape id="_x0000_s1039" type="#_x0000_t75" style="width:154pt;height:72pt;">
                        <v:imagedata r:id="rId14" r:href="rId15"/>
                      </v:shape>
                    </w:pict>
                  </w:r>
                </w:p>
                <w:p>
                  <w:pPr>
                    <w:pStyle w:val="Style1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198606232015031003</w:t>
                  </w:r>
                </w:p>
              </w:txbxContent>
            </v:textbox>
            <w10:wrap type="topAndBottom" anchorx="margin"/>
          </v:shape>
        </w:pict>
      </w:r>
      <w:r>
        <w:rPr>
          <w:lang w:val="id-ID" w:eastAsia="id-ID" w:bidi="id-ID"/>
          <w:sz w:val="24"/>
          <w:szCs w:val="24"/>
          <w:w w:val="100"/>
          <w:spacing w:val="0"/>
          <w:color w:val="000000"/>
          <w:position w:val="0"/>
        </w:rPr>
        <w:t>Mengkendek, 02 Oktober 2017</w:t>
      </w:r>
      <w:r>
        <w:br w:type="page"/>
      </w:r>
    </w:p>
    <w:p>
      <w:pPr>
        <w:pStyle w:val="Style14"/>
        <w:tabs>
          <w:tab w:leader="none" w:pos="2400" w:val="center"/>
          <w:tab w:leader="none" w:pos="2594" w:val="left"/>
        </w:tabs>
        <w:widowControl w:val="0"/>
        <w:keepNext w:val="0"/>
        <w:keepLines w:val="0"/>
        <w:shd w:val="clear" w:color="auto" w:fill="auto"/>
        <w:bidi w:val="0"/>
        <w:jc w:val="both"/>
        <w:spacing w:before="0" w:after="0" w:line="309" w:lineRule="exact"/>
        <w:ind w:left="600" w:right="0" w:firstLine="0"/>
      </w:pPr>
      <w:r>
        <w:rPr>
          <w:lang w:val="id-ID" w:eastAsia="id-ID" w:bidi="id-ID"/>
          <w:sz w:val="24"/>
          <w:szCs w:val="24"/>
          <w:w w:val="100"/>
          <w:spacing w:val="0"/>
          <w:color w:val="000000"/>
          <w:position w:val="0"/>
        </w:rPr>
        <w:t>Judul</w:t>
        <w:tab/>
        <w:t>:</w:t>
        <w:tab/>
        <w:t xml:space="preserve">Hermeneutik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 dan Implikasinya dalam</w:t>
      </w:r>
    </w:p>
    <w:p>
      <w:pPr>
        <w:pStyle w:val="Style14"/>
        <w:widowControl w:val="0"/>
        <w:keepNext w:val="0"/>
        <w:keepLines w:val="0"/>
        <w:shd w:val="clear" w:color="auto" w:fill="auto"/>
        <w:bidi w:val="0"/>
        <w:jc w:val="left"/>
        <w:spacing w:before="0" w:after="0" w:line="309" w:lineRule="exact"/>
        <w:ind w:left="600" w:right="2460" w:firstLine="1760"/>
      </w:pPr>
      <w:r>
        <w:rPr>
          <w:lang w:val="id-ID" w:eastAsia="id-ID" w:bidi="id-ID"/>
          <w:sz w:val="24"/>
          <w:szCs w:val="24"/>
          <w:w w:val="100"/>
          <w:spacing w:val="0"/>
          <w:color w:val="000000"/>
          <w:position w:val="0"/>
        </w:rPr>
        <w:t>Kehidupan Orang Percaya Masa Kini Disiapkan oleh :</w:t>
      </w:r>
    </w:p>
    <w:p>
      <w:pPr>
        <w:pStyle w:val="Style14"/>
        <w:widowControl w:val="0"/>
        <w:keepNext w:val="0"/>
        <w:keepLines w:val="0"/>
        <w:shd w:val="clear" w:color="auto" w:fill="auto"/>
        <w:bidi w:val="0"/>
        <w:jc w:val="left"/>
        <w:spacing w:before="0" w:after="0" w:line="309" w:lineRule="exact"/>
        <w:ind w:left="600" w:right="4680" w:firstLine="600"/>
      </w:pPr>
      <w:r>
        <w:rPr>
          <w:lang w:val="id-ID" w:eastAsia="id-ID" w:bidi="id-ID"/>
          <w:sz w:val="24"/>
          <w:szCs w:val="24"/>
          <w:w w:val="100"/>
          <w:spacing w:val="0"/>
          <w:color w:val="000000"/>
          <w:position w:val="0"/>
        </w:rPr>
        <w:t>Nama : Jeni Aprillah NIRM : 20133648 Jurusan : Teologi Kristen Dibimbing oleh :</w:t>
      </w:r>
    </w:p>
    <w:p>
      <w:pPr>
        <w:pStyle w:val="Style14"/>
        <w:numPr>
          <w:ilvl w:val="0"/>
          <w:numId w:val="1"/>
        </w:numPr>
        <w:tabs>
          <w:tab w:leader="none" w:pos="2720" w:val="left"/>
        </w:tabs>
        <w:widowControl w:val="0"/>
        <w:keepNext w:val="0"/>
        <w:keepLines w:val="0"/>
        <w:shd w:val="clear" w:color="auto" w:fill="auto"/>
        <w:bidi w:val="0"/>
        <w:jc w:val="both"/>
        <w:spacing w:before="0" w:after="0" w:line="309" w:lineRule="exact"/>
        <w:ind w:left="2360" w:right="0" w:firstLine="0"/>
      </w:pPr>
      <w:r>
        <w:rPr>
          <w:lang w:val="id-ID" w:eastAsia="id-ID" w:bidi="id-ID"/>
          <w:sz w:val="24"/>
          <w:szCs w:val="24"/>
          <w:w w:val="100"/>
          <w:spacing w:val="0"/>
          <w:color w:val="000000"/>
          <w:position w:val="0"/>
        </w:rPr>
        <w:t>Salmon Pamantung, M.Th</w:t>
      </w:r>
    </w:p>
    <w:p>
      <w:pPr>
        <w:pStyle w:val="Style14"/>
        <w:numPr>
          <w:ilvl w:val="0"/>
          <w:numId w:val="1"/>
        </w:numPr>
        <w:tabs>
          <w:tab w:leader="none" w:pos="2720" w:val="left"/>
        </w:tabs>
        <w:widowControl w:val="0"/>
        <w:keepNext w:val="0"/>
        <w:keepLines w:val="0"/>
        <w:shd w:val="clear" w:color="auto" w:fill="auto"/>
        <w:bidi w:val="0"/>
        <w:jc w:val="both"/>
        <w:spacing w:before="0" w:after="0" w:line="309" w:lineRule="exact"/>
        <w:ind w:left="2360" w:right="0" w:firstLine="0"/>
      </w:pPr>
      <w:r>
        <w:rPr>
          <w:lang w:val="id-ID" w:eastAsia="id-ID" w:bidi="id-ID"/>
          <w:sz w:val="24"/>
          <w:szCs w:val="24"/>
          <w:w w:val="100"/>
          <w:spacing w:val="0"/>
          <w:color w:val="000000"/>
          <w:position w:val="0"/>
        </w:rPr>
        <w:t xml:space="preserve">James </w:t>
      </w:r>
      <w:r>
        <w:rPr>
          <w:lang w:val="en-US" w:eastAsia="en-US" w:bidi="en-US"/>
          <w:sz w:val="24"/>
          <w:szCs w:val="24"/>
          <w:w w:val="100"/>
          <w:spacing w:val="0"/>
          <w:color w:val="000000"/>
          <w:position w:val="0"/>
        </w:rPr>
        <w:t xml:space="preserve">Anderson </w:t>
      </w:r>
      <w:r>
        <w:rPr>
          <w:lang w:val="id-ID" w:eastAsia="id-ID" w:bidi="id-ID"/>
          <w:sz w:val="24"/>
          <w:szCs w:val="24"/>
          <w:w w:val="100"/>
          <w:spacing w:val="0"/>
          <w:color w:val="000000"/>
          <w:position w:val="0"/>
        </w:rPr>
        <w:t>Lola, M.Th</w:t>
      </w:r>
    </w:p>
    <w:p>
      <w:pPr>
        <w:pStyle w:val="Style3"/>
        <w:widowControl w:val="0"/>
        <w:keepNext w:val="0"/>
        <w:keepLines w:val="0"/>
        <w:shd w:val="clear" w:color="auto" w:fill="auto"/>
        <w:bidi w:val="0"/>
        <w:jc w:val="both"/>
        <w:spacing w:before="0" w:after="358" w:line="309" w:lineRule="exact"/>
        <w:ind w:left="600" w:right="0" w:firstLine="600"/>
      </w:pPr>
      <w:r>
        <w:rPr>
          <w:lang w:val="id-ID" w:eastAsia="id-ID" w:bidi="id-ID"/>
          <w:sz w:val="24"/>
          <w:szCs w:val="24"/>
          <w:w w:val="100"/>
          <w:spacing w:val="0"/>
          <w:color w:val="000000"/>
          <w:position w:val="0"/>
        </w:rPr>
        <w:t>Telah dipertahankan oleh penulis di depan Dewan Penguji dalam proses ujian skripsi Strata satu (SI) yang diselenggarakan oleh Sekolah Tinggi Agama Kristen Negeri (STAKN) Toraja pada tanggal 09 Oktober 2017, dinyatakan lulus dengan nilai A-, dan diyudisium pada tanggal 11 Oktober 2017.</w:t>
      </w:r>
    </w:p>
    <w:p>
      <w:pPr>
        <w:framePr w:h="2239" w:wrap="notBeside" w:vAnchor="text" w:hAnchor="text" w:xAlign="center" w:y="1"/>
        <w:widowControl w:val="0"/>
        <w:jc w:val="center"/>
        <w:rPr>
          <w:sz w:val="2"/>
          <w:szCs w:val="2"/>
        </w:rPr>
      </w:pPr>
      <w:r>
        <w:pict>
          <v:shape id="_x0000_s1040" type="#_x0000_t75" style="width:394pt;height:112pt;">
            <v:imagedata r:id="rId16" r:href="rId17"/>
          </v:shape>
        </w:pict>
      </w:r>
    </w:p>
    <w:p>
      <w:pPr>
        <w:widowControl w:val="0"/>
        <w:rPr>
          <w:sz w:val="2"/>
          <w:szCs w:val="2"/>
        </w:rPr>
      </w:pPr>
    </w:p>
    <w:p>
      <w:pPr>
        <w:pStyle w:val="Style25"/>
        <w:framePr w:h="439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Panitia Ujian</w:t>
      </w:r>
    </w:p>
    <w:p>
      <w:pPr>
        <w:framePr w:h="4399" w:wrap="notBeside" w:vAnchor="text" w:hAnchor="text" w:xAlign="center" w:y="1"/>
        <w:widowControl w:val="0"/>
        <w:jc w:val="center"/>
        <w:rPr>
          <w:sz w:val="2"/>
          <w:szCs w:val="2"/>
        </w:rPr>
      </w:pPr>
      <w:r>
        <w:pict>
          <v:shape id="_x0000_s1041" type="#_x0000_t75" style="width:419pt;height:220pt;">
            <v:imagedata r:id="rId18" r:href="rId19"/>
          </v:shape>
        </w:pict>
      </w:r>
    </w:p>
    <w:p>
      <w:pPr>
        <w:widowControl w:val="0"/>
        <w:rPr>
          <w:sz w:val="2"/>
          <w:szCs w:val="2"/>
        </w:rPr>
      </w:pPr>
    </w:p>
    <w:p>
      <w:pPr>
        <w:widowControl w:val="0"/>
        <w:rPr>
          <w:sz w:val="2"/>
          <w:szCs w:val="2"/>
        </w:rPr>
        <w:sectPr>
          <w:type w:val="continuous"/>
          <w:pgSz w:w="11900" w:h="16840"/>
          <w:pgMar w:top="2852" w:left="1692" w:right="1067" w:bottom="2223" w:header="0" w:footer="3" w:gutter="0"/>
          <w:rtlGutter w:val="0"/>
          <w:cols w:space="720"/>
          <w:noEndnote/>
          <w:docGrid w:linePitch="360"/>
        </w:sectPr>
      </w:pPr>
    </w:p>
    <w:p>
      <w:pPr>
        <w:pStyle w:val="Style27"/>
        <w:widowControl w:val="0"/>
        <w:keepNext w:val="0"/>
        <w:keepLines w:val="0"/>
        <w:shd w:val="clear" w:color="auto" w:fill="auto"/>
        <w:bidi w:val="0"/>
        <w:jc w:val="left"/>
        <w:spacing w:before="0" w:after="623" w:line="240" w:lineRule="exact"/>
        <w:ind w:left="4040" w:right="0" w:firstLine="0"/>
      </w:pPr>
      <w:r>
        <w:rPr>
          <w:sz w:val="24"/>
          <w:szCs w:val="24"/>
          <w:w w:val="100"/>
          <w:color w:val="000000"/>
          <w:position w:val="0"/>
        </w:rPr>
        <w:t>ABSTRAC</w:t>
      </w:r>
    </w:p>
    <w:p>
      <w:pPr>
        <w:pStyle w:val="Style3"/>
        <w:widowControl w:val="0"/>
        <w:keepNext w:val="0"/>
        <w:keepLines w:val="0"/>
        <w:shd w:val="clear" w:color="auto" w:fill="auto"/>
        <w:bidi w:val="0"/>
        <w:jc w:val="both"/>
        <w:spacing w:before="0" w:after="0" w:line="276" w:lineRule="exact"/>
        <w:ind w:left="460" w:right="0" w:firstLine="760"/>
      </w:pPr>
      <w:r>
        <w:rPr>
          <w:lang w:val="en-US" w:eastAsia="en-US" w:bidi="en-US"/>
          <w:sz w:val="24"/>
          <w:szCs w:val="24"/>
          <w:w w:val="100"/>
          <w:spacing w:val="0"/>
          <w:color w:val="000000"/>
          <w:position w:val="0"/>
        </w:rPr>
        <w:t xml:space="preserve">Jeni Apriilah, 2017, </w:t>
      </w:r>
      <w:r>
        <w:rPr>
          <w:lang w:val="id-ID" w:eastAsia="id-ID" w:bidi="id-ID"/>
          <w:sz w:val="24"/>
          <w:szCs w:val="24"/>
          <w:w w:val="100"/>
          <w:spacing w:val="0"/>
          <w:color w:val="000000"/>
          <w:position w:val="0"/>
        </w:rPr>
        <w:t xml:space="preserve">Judui skripsi </w:t>
      </w:r>
      <w:r>
        <w:rPr>
          <w:lang w:val="en-US" w:eastAsia="en-US" w:bidi="en-US"/>
          <w:sz w:val="24"/>
          <w:szCs w:val="24"/>
          <w:w w:val="100"/>
          <w:spacing w:val="0"/>
          <w:color w:val="000000"/>
          <w:position w:val="0"/>
        </w:rPr>
        <w:t xml:space="preserve">Hermeneutik Lukas 11:24-26 dan </w:t>
      </w:r>
      <w:r>
        <w:rPr>
          <w:lang w:val="id-ID" w:eastAsia="id-ID" w:bidi="id-ID"/>
          <w:sz w:val="24"/>
          <w:szCs w:val="24"/>
          <w:w w:val="100"/>
          <w:spacing w:val="0"/>
          <w:color w:val="000000"/>
          <w:position w:val="0"/>
        </w:rPr>
        <w:t xml:space="preserve">Implikasinya dalam Kehidupan Orang Percaya Masa Kini. Dibimbing oleh Salmon Pamantung, M.Th. selaku pembimbig satu, dan James </w:t>
      </w:r>
      <w:r>
        <w:rPr>
          <w:lang w:val="en-US" w:eastAsia="en-US" w:bidi="en-US"/>
          <w:sz w:val="24"/>
          <w:szCs w:val="24"/>
          <w:w w:val="100"/>
          <w:spacing w:val="0"/>
          <w:color w:val="000000"/>
          <w:position w:val="0"/>
        </w:rPr>
        <w:t xml:space="preserve">Anderson </w:t>
      </w:r>
      <w:r>
        <w:rPr>
          <w:lang w:val="id-ID" w:eastAsia="id-ID" w:bidi="id-ID"/>
          <w:sz w:val="24"/>
          <w:szCs w:val="24"/>
          <w:w w:val="100"/>
          <w:spacing w:val="0"/>
          <w:color w:val="000000"/>
          <w:position w:val="0"/>
        </w:rPr>
        <w:t>Lola, M.Th selaku pembimbing dua.</w:t>
      </w:r>
    </w:p>
    <w:p>
      <w:pPr>
        <w:pStyle w:val="Style3"/>
        <w:widowControl w:val="0"/>
        <w:keepNext w:val="0"/>
        <w:keepLines w:val="0"/>
        <w:shd w:val="clear" w:color="auto" w:fill="auto"/>
        <w:bidi w:val="0"/>
        <w:jc w:val="both"/>
        <w:spacing w:before="0" w:after="0" w:line="276" w:lineRule="exact"/>
        <w:ind w:left="460" w:right="0" w:firstLine="760"/>
      </w:pPr>
      <w:r>
        <w:rPr>
          <w:lang w:val="id-ID" w:eastAsia="id-ID" w:bidi="id-ID"/>
          <w:sz w:val="24"/>
          <w:szCs w:val="24"/>
          <w:w w:val="100"/>
          <w:spacing w:val="0"/>
          <w:color w:val="000000"/>
          <w:position w:val="0"/>
        </w:rPr>
        <w:t xml:space="preserve">Salah satu usaha yang dikerjakan dalam memahami teks Alkitab adalah dengan melakukan penafsiran terhadap teks tersebut dengan menggunakan metode tertentu. Metode-metode yang digunakan dapat mempengaruhi hasil akhir dan kesimpulannya, sehingga menimbulkan perbedaan tafsir terhadap teks yang dikaji. Hal inilah yang terjadi dalam penafsiran Alkitab, secara khusus studi tafsir Perjanjian Baru. Teks Alkitab yang mendapatkan perbedaan tafsir yaitu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 ada yang menafsirkannya sebagai kiasan yang mengandung makna pertobatan yang tidak sungguh. Tetapi pada pihak lain menafsirkannya secara harafiah yaitu roh jahat yang merasuki tubuh seseorang.</w:t>
      </w:r>
    </w:p>
    <w:p>
      <w:pPr>
        <w:pStyle w:val="Style3"/>
        <w:widowControl w:val="0"/>
        <w:keepNext w:val="0"/>
        <w:keepLines w:val="0"/>
        <w:shd w:val="clear" w:color="auto" w:fill="auto"/>
        <w:bidi w:val="0"/>
        <w:jc w:val="both"/>
        <w:spacing w:before="0" w:after="0" w:line="276" w:lineRule="exact"/>
        <w:ind w:left="460" w:right="0" w:firstLine="760"/>
      </w:pPr>
      <w:r>
        <w:rPr>
          <w:lang w:val="id-ID" w:eastAsia="id-ID" w:bidi="id-ID"/>
          <w:sz w:val="24"/>
          <w:szCs w:val="24"/>
          <w:w w:val="100"/>
          <w:spacing w:val="0"/>
          <w:color w:val="000000"/>
          <w:position w:val="0"/>
        </w:rPr>
        <w:t xml:space="preserve">Dalam menyelidiki dan mengkaji makna dari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 metode penelitian yang digunakan adalah metode penelitian kualitatif dengan menggunakan analisis tata bahasa.</w:t>
      </w:r>
    </w:p>
    <w:p>
      <w:pPr>
        <w:pStyle w:val="Style3"/>
        <w:widowControl w:val="0"/>
        <w:keepNext w:val="0"/>
        <w:keepLines w:val="0"/>
        <w:shd w:val="clear" w:color="auto" w:fill="auto"/>
        <w:bidi w:val="0"/>
        <w:jc w:val="both"/>
        <w:spacing w:before="0" w:after="0" w:line="276" w:lineRule="exact"/>
        <w:ind w:left="460" w:right="0" w:firstLine="760"/>
      </w:pPr>
      <w:r>
        <w:rPr>
          <w:lang w:val="id-ID" w:eastAsia="id-ID" w:bidi="id-ID"/>
          <w:sz w:val="24"/>
          <w:szCs w:val="24"/>
          <w:w w:val="100"/>
          <w:spacing w:val="0"/>
          <w:color w:val="000000"/>
          <w:position w:val="0"/>
        </w:rPr>
        <w:t xml:space="preserve">Frasa </w:t>
      </w:r>
      <w:r>
        <w:rPr>
          <w:rStyle w:val="CharStyle30"/>
        </w:rPr>
        <w:t>t</w:t>
      </w:r>
      <w:r>
        <w:rPr>
          <w:rStyle w:val="CharStyle31"/>
        </w:rPr>
        <w:t xml:space="preserve">6 dKdOaprov Trvcfijia </w:t>
      </w:r>
      <w:r>
        <w:rPr>
          <w:rStyle w:val="CharStyle32"/>
          <w:lang w:val="en-US" w:eastAsia="en-US" w:bidi="en-US"/>
        </w:rPr>
        <w:t xml:space="preserve">(to </w:t>
      </w:r>
      <w:r>
        <w:rPr>
          <w:rStyle w:val="CharStyle32"/>
        </w:rPr>
        <w:t>akatharton pneuma)</w:t>
      </w:r>
      <w:r>
        <w:rPr>
          <w:lang w:val="id-ID" w:eastAsia="id-ID" w:bidi="id-ID"/>
          <w:sz w:val="24"/>
          <w:szCs w:val="24"/>
          <w:w w:val="100"/>
          <w:spacing w:val="0"/>
          <w:color w:val="000000"/>
          <w:position w:val="0"/>
        </w:rPr>
        <w:t xml:space="preserve"> mendapatkan terjemahan yaitu roh najis. Roh najis merujuk pada hal-hal yang membuat seseorang terhalang untuk datang kepada Allah. Bagian-bagian ini tertuang dalam permasalahan moralitas dan kerohanian yang dihadapi oleh orang-orang pada zaman Yesus hidup dan juga pada masa sekarang ini.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 merupakan peringatan Yesus kepada orang Farisi yang menyangkal kebenaran tentang kuasa-Nya yang juga berlaku kepada orang percaya masa kini. Hal ini berkenaan tentang kehidupan seseorang yang berubah tidak disertai penyesalan melalui pertobatan yang sungguh.</w:t>
      </w:r>
    </w:p>
    <w:sectPr>
      <w:pgSz w:w="11900" w:h="16840"/>
      <w:pgMar w:top="1675" w:left="1157" w:right="1922" w:bottom="16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4.55pt;margin-top:756.15pt;width:9.pt;height:6.4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9"/>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7.75pt;margin-top:99.5pt;width:180.pt;height:10.9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0.3pt;margin-top:104.55pt;width:167.35pt;height:10.1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Franklin Gothic Heavy,13 pt,Bold,Spacing 4 pt"/>
    <w:basedOn w:val="CharStyle4"/>
    <w:rPr>
      <w:lang w:val="id-ID" w:eastAsia="id-ID" w:bidi="id-ID"/>
      <w:b/>
      <w:bCs/>
      <w:sz w:val="26"/>
      <w:szCs w:val="26"/>
      <w:rFonts w:ascii="Franklin Gothic Heavy" w:eastAsia="Franklin Gothic Heavy" w:hAnsi="Franklin Gothic Heavy" w:cs="Franklin Gothic Heavy"/>
      <w:w w:val="100"/>
      <w:spacing w:val="90"/>
      <w:color w:val="000000"/>
      <w:position w:val="0"/>
    </w:rPr>
  </w:style>
  <w:style w:type="character" w:customStyle="1" w:styleId="CharStyle6">
    <w:name w:val="Body text (2) + Franklin Gothic Heavy,13 pt,Bold"/>
    <w:basedOn w:val="CharStyle4"/>
    <w:rPr>
      <w:lang w:val="id-ID" w:eastAsia="id-ID" w:bidi="id-ID"/>
      <w:b/>
      <w:bCs/>
      <w:sz w:val="26"/>
      <w:szCs w:val="26"/>
      <w:rFonts w:ascii="Franklin Gothic Heavy" w:eastAsia="Franklin Gothic Heavy" w:hAnsi="Franklin Gothic Heavy" w:cs="Franklin Gothic Heavy"/>
      <w:w w:val="100"/>
      <w:spacing w:val="0"/>
      <w:color w:val="000000"/>
      <w:position w:val="0"/>
    </w:rPr>
  </w:style>
  <w:style w:type="character" w:customStyle="1" w:styleId="CharStyle7">
    <w:name w:val="Body text (2) + Franklin Gothic Heavy,17 pt,Scale 60%"/>
    <w:basedOn w:val="CharStyle4"/>
    <w:rPr>
      <w:lang w:val="id-ID" w:eastAsia="id-ID" w:bidi="id-ID"/>
      <w:sz w:val="34"/>
      <w:szCs w:val="34"/>
      <w:rFonts w:ascii="Franklin Gothic Heavy" w:eastAsia="Franklin Gothic Heavy" w:hAnsi="Franklin Gothic Heavy" w:cs="Franklin Gothic Heavy"/>
      <w:w w:val="60"/>
      <w:spacing w:val="0"/>
      <w:color w:val="000000"/>
      <w:position w:val="0"/>
    </w:rPr>
  </w:style>
  <w:style w:type="character" w:customStyle="1" w:styleId="CharStyle8">
    <w:name w:val="Body text (2) + 20 pt"/>
    <w:basedOn w:val="CharStyle4"/>
    <w:rPr>
      <w:lang w:val="id-ID" w:eastAsia="id-ID" w:bidi="id-ID"/>
      <w:sz w:val="40"/>
      <w:szCs w:val="40"/>
      <w:w w:val="100"/>
      <w:spacing w:val="0"/>
      <w:color w:val="000000"/>
      <w:position w:val="0"/>
    </w:rPr>
  </w:style>
  <w:style w:type="character" w:customStyle="1" w:styleId="CharStyle9">
    <w:name w:val="Body text (2) + Bold,Italic,Spacing -2 pt"/>
    <w:basedOn w:val="CharStyle4"/>
    <w:rPr>
      <w:lang w:val="id-ID" w:eastAsia="id-ID" w:bidi="id-ID"/>
      <w:b/>
      <w:bCs/>
      <w:i/>
      <w:iCs/>
      <w:sz w:val="24"/>
      <w:szCs w:val="24"/>
      <w:w w:val="100"/>
      <w:spacing w:val="-40"/>
      <w:color w:val="000000"/>
      <w:position w:val="0"/>
    </w:rPr>
  </w:style>
  <w:style w:type="character" w:customStyle="1" w:styleId="CharStyle10">
    <w:name w:val="Body text (2) + 17 pt,Italic"/>
    <w:basedOn w:val="CharStyle4"/>
    <w:rPr>
      <w:lang w:val="id-ID" w:eastAsia="id-ID" w:bidi="id-ID"/>
      <w:i/>
      <w:iCs/>
      <w:sz w:val="34"/>
      <w:szCs w:val="34"/>
      <w:w w:val="100"/>
      <w:spacing w:val="0"/>
      <w:color w:val="000000"/>
      <w:position w:val="0"/>
    </w:rPr>
  </w:style>
  <w:style w:type="character" w:customStyle="1" w:styleId="CharStyle11">
    <w:name w:val="Body text (2) + 17 pt,Italic,Small Caps"/>
    <w:basedOn w:val="CharStyle4"/>
    <w:rPr>
      <w:lang w:val="id-ID" w:eastAsia="id-ID" w:bidi="id-ID"/>
      <w:i/>
      <w:iCs/>
      <w:smallCaps/>
      <w:sz w:val="34"/>
      <w:szCs w:val="34"/>
      <w:w w:val="100"/>
      <w:spacing w:val="0"/>
      <w:color w:val="000000"/>
      <w:position w:val="0"/>
    </w:rPr>
  </w:style>
  <w:style w:type="character" w:customStyle="1" w:styleId="CharStyle12">
    <w:name w:val="Body text (2) + 11 pt,Bold"/>
    <w:basedOn w:val="CharStyle4"/>
    <w:rPr>
      <w:lang w:val="id-ID" w:eastAsia="id-ID" w:bidi="id-ID"/>
      <w:b/>
      <w:bCs/>
      <w:sz w:val="22"/>
      <w:szCs w:val="22"/>
      <w:w w:val="100"/>
      <w:spacing w:val="0"/>
      <w:color w:val="000000"/>
      <w:position w:val="0"/>
    </w:rPr>
  </w:style>
  <w:style w:type="character" w:customStyle="1" w:styleId="CharStyle13">
    <w:name w:val="Body text (2) + 8.5 pt,Italic"/>
    <w:basedOn w:val="CharStyle4"/>
    <w:rPr>
      <w:lang w:val="id-ID" w:eastAsia="id-ID" w:bidi="id-ID"/>
      <w:i/>
      <w:iCs/>
      <w:sz w:val="17"/>
      <w:szCs w:val="17"/>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Body text (4)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0">
    <w:name w:val="Picture caption Exact"/>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Header or footer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3">
    <w:name w:val="Header or footer"/>
    <w:basedOn w:val="CharStyle22"/>
    <w:rPr>
      <w:lang w:val="id-ID" w:eastAsia="id-ID" w:bidi="id-ID"/>
      <w:w w:val="100"/>
      <w:spacing w:val="0"/>
      <w:color w:val="000000"/>
      <w:position w:val="0"/>
    </w:rPr>
  </w:style>
  <w:style w:type="character" w:customStyle="1" w:styleId="CharStyle24">
    <w:name w:val="Header or footer + 14 pt"/>
    <w:basedOn w:val="CharStyle22"/>
    <w:rPr>
      <w:lang w:val="id-ID" w:eastAsia="id-ID" w:bidi="id-ID"/>
      <w:sz w:val="28"/>
      <w:szCs w:val="28"/>
      <w:w w:val="100"/>
      <w:spacing w:val="0"/>
      <w:color w:val="000000"/>
      <w:position w:val="0"/>
    </w:rPr>
  </w:style>
  <w:style w:type="character" w:customStyle="1" w:styleId="CharStyle26">
    <w:name w:val="Picture caption (2)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8">
    <w:name w:val="Body text (5)_"/>
    <w:basedOn w:val="DefaultParagraphFont"/>
    <w:link w:val="Style27"/>
    <w:rPr>
      <w:lang w:val="en-US" w:eastAsia="en-US" w:bidi="en-US"/>
      <w:b/>
      <w:bCs/>
      <w:i w:val="0"/>
      <w:iCs w:val="0"/>
      <w:u w:val="none"/>
      <w:strike w:val="0"/>
      <w:smallCaps w:val="0"/>
      <w:rFonts w:ascii="Times New Roman" w:eastAsia="Times New Roman" w:hAnsi="Times New Roman" w:cs="Times New Roman"/>
      <w:spacing w:val="0"/>
    </w:rPr>
  </w:style>
  <w:style w:type="character" w:customStyle="1" w:styleId="CharStyle29">
    <w:name w:val="Header or footer + 8.5 pt,Not Bold"/>
    <w:basedOn w:val="CharStyle22"/>
    <w:rPr>
      <w:lang w:val="id-ID" w:eastAsia="id-ID" w:bidi="id-ID"/>
      <w:b/>
      <w:bCs/>
      <w:sz w:val="17"/>
      <w:szCs w:val="17"/>
      <w:w w:val="100"/>
      <w:spacing w:val="0"/>
      <w:color w:val="000000"/>
      <w:position w:val="0"/>
    </w:rPr>
  </w:style>
  <w:style w:type="character" w:customStyle="1" w:styleId="CharStyle30">
    <w:name w:val="Body text (2) + Bold,Small Caps"/>
    <w:basedOn w:val="CharStyle4"/>
    <w:rPr>
      <w:lang w:val="id-ID" w:eastAsia="id-ID" w:bidi="id-ID"/>
      <w:b/>
      <w:bCs/>
      <w:smallCaps/>
      <w:sz w:val="24"/>
      <w:szCs w:val="24"/>
      <w:w w:val="100"/>
      <w:spacing w:val="0"/>
      <w:color w:val="000000"/>
      <w:position w:val="0"/>
    </w:rPr>
  </w:style>
  <w:style w:type="character" w:customStyle="1" w:styleId="CharStyle31">
    <w:name w:val="Body text (2) + Bold"/>
    <w:basedOn w:val="CharStyle4"/>
    <w:rPr>
      <w:lang w:val="id-ID" w:eastAsia="id-ID" w:bidi="id-ID"/>
      <w:b/>
      <w:bCs/>
      <w:sz w:val="24"/>
      <w:szCs w:val="24"/>
      <w:w w:val="100"/>
      <w:spacing w:val="0"/>
      <w:color w:val="000000"/>
      <w:position w:val="0"/>
    </w:rPr>
  </w:style>
  <w:style w:type="character" w:customStyle="1" w:styleId="CharStyle32">
    <w:name w:val="Body text (2) + Italic"/>
    <w:basedOn w:val="CharStyle4"/>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before="720" w:after="720" w:line="568"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line="574" w:lineRule="exact"/>
    </w:pPr>
    <w:rPr>
      <w:b/>
      <w:bCs/>
      <w:i w:val="0"/>
      <w:iCs w:val="0"/>
      <w:u w:val="none"/>
      <w:strike w:val="0"/>
      <w:smallCaps w:val="0"/>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jc w:val="center"/>
      <w:spacing w:after="7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Picture caption"/>
    <w:basedOn w:val="Normal"/>
    <w:link w:val="CharStyle2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5">
    <w:name w:val="Picture caption (2)"/>
    <w:basedOn w:val="Normal"/>
    <w:link w:val="CharStyle2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7">
    <w:name w:val="Body text (5)"/>
    <w:basedOn w:val="Normal"/>
    <w:link w:val="CharStyle28"/>
    <w:pPr>
      <w:widowControl w:val="0"/>
      <w:shd w:val="clear" w:color="auto" w:fill="FFFFFF"/>
      <w:spacing w:after="660" w:line="0" w:lineRule="exact"/>
    </w:pPr>
    <w:rPr>
      <w:lang w:val="en-US" w:eastAsia="en-US" w:bidi="en-US"/>
      <w:b/>
      <w:bCs/>
      <w:i w:val="0"/>
      <w:iCs w:val="0"/>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s>
</file>