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D4" w:rsidRPr="00254E76" w:rsidRDefault="00254E76">
      <w:pPr>
        <w:pStyle w:val="Heading120"/>
        <w:keepNext/>
        <w:keepLines/>
        <w:shd w:val="clear" w:color="auto" w:fill="auto"/>
        <w:spacing w:after="762" w:line="240" w:lineRule="exact"/>
        <w:ind w:left="3360"/>
        <w:rPr>
          <w:b/>
        </w:rPr>
      </w:pPr>
      <w:bookmarkStart w:id="0" w:name="bookmark0"/>
      <w:bookmarkStart w:id="1" w:name="_GoBack"/>
      <w:bookmarkEnd w:id="1"/>
      <w:r w:rsidRPr="00254E76">
        <w:rPr>
          <w:b/>
        </w:rPr>
        <w:t>DAFTAR PUSTAKA</w:t>
      </w:r>
      <w:bookmarkEnd w:id="0"/>
    </w:p>
    <w:p w:rsidR="000C03D4" w:rsidRDefault="00254E76">
      <w:pPr>
        <w:pStyle w:val="Heading10"/>
        <w:keepNext/>
        <w:keepLines/>
        <w:shd w:val="clear" w:color="auto" w:fill="auto"/>
        <w:spacing w:before="0" w:after="328" w:line="260" w:lineRule="exact"/>
        <w:ind w:left="1120" w:hanging="1120"/>
      </w:pPr>
      <w:bookmarkStart w:id="2" w:name="bookmark1"/>
      <w:r>
        <w:t>Alkitab :</w:t>
      </w:r>
      <w:bookmarkEnd w:id="2"/>
    </w:p>
    <w:p w:rsidR="000C03D4" w:rsidRDefault="00254E76">
      <w:pPr>
        <w:pStyle w:val="Bodytext20"/>
        <w:shd w:val="clear" w:color="auto" w:fill="auto"/>
        <w:spacing w:before="0" w:after="292" w:line="240" w:lineRule="exact"/>
        <w:ind w:left="1120" w:hanging="1120"/>
      </w:pPr>
      <w:r>
        <w:rPr>
          <w:rStyle w:val="Bodytext21"/>
        </w:rPr>
        <w:t>Alkitab</w:t>
      </w:r>
      <w:r>
        <w:t>, Terjemahan LAI (Jakarta : Lembaga Alkitab Indonesia, 1997)</w:t>
      </w:r>
    </w:p>
    <w:p w:rsidR="000C03D4" w:rsidRDefault="00254E76">
      <w:pPr>
        <w:pStyle w:val="Heading10"/>
        <w:keepNext/>
        <w:keepLines/>
        <w:shd w:val="clear" w:color="auto" w:fill="auto"/>
        <w:spacing w:before="0" w:after="279" w:line="260" w:lineRule="exact"/>
        <w:ind w:left="1120" w:hanging="1120"/>
      </w:pPr>
      <w:bookmarkStart w:id="3" w:name="bookmark2"/>
      <w:r>
        <w:t>Ensikiopedi/Kamus:</w:t>
      </w:r>
      <w:bookmarkEnd w:id="3"/>
    </w:p>
    <w:p w:rsidR="000C03D4" w:rsidRDefault="00254E76">
      <w:pPr>
        <w:pStyle w:val="Bodytext20"/>
        <w:shd w:val="clear" w:color="auto" w:fill="auto"/>
        <w:spacing w:before="0" w:after="356" w:line="289" w:lineRule="exact"/>
        <w:ind w:left="1120" w:hanging="1120"/>
      </w:pPr>
      <w:r>
        <w:rPr>
          <w:rStyle w:val="Bodytext21"/>
        </w:rPr>
        <w:t>Ensiklopedi Alkitab Masa Kini</w:t>
      </w:r>
      <w:r>
        <w:t>. Jilid I, (Jakarta : YKBK/OMF, cet-3 Juli 1997).</w:t>
      </w:r>
    </w:p>
    <w:p w:rsidR="000C03D4" w:rsidRDefault="00254E76">
      <w:pPr>
        <w:pStyle w:val="Bodytext20"/>
        <w:shd w:val="clear" w:color="auto" w:fill="auto"/>
        <w:spacing w:before="0" w:after="283" w:line="294" w:lineRule="exact"/>
        <w:ind w:left="1120" w:hanging="1120"/>
      </w:pPr>
      <w:r>
        <w:rPr>
          <w:rStyle w:val="Bodytext21"/>
        </w:rPr>
        <w:t>Ensiklopedi Alkitab Masa Kini</w:t>
      </w:r>
      <w:r>
        <w:t xml:space="preserve">, Jilid II, (Jakarta : YKBK/OMF, </w:t>
      </w:r>
      <w:r>
        <w:t>cet-3 Juli 1997).</w:t>
      </w:r>
    </w:p>
    <w:p w:rsidR="000C03D4" w:rsidRDefault="00254E76">
      <w:pPr>
        <w:pStyle w:val="Bodytext20"/>
        <w:shd w:val="clear" w:color="auto" w:fill="auto"/>
        <w:spacing w:before="0" w:after="257" w:line="240" w:lineRule="exact"/>
        <w:ind w:left="1120" w:hanging="1120"/>
      </w:pPr>
      <w:r>
        <w:rPr>
          <w:rStyle w:val="Bodytext21"/>
        </w:rPr>
        <w:t>Kamus Istilah Teologi</w:t>
      </w:r>
      <w:r>
        <w:t xml:space="preserve"> (Jakarta : BPK Gunung Mulia, 1988)</w:t>
      </w:r>
    </w:p>
    <w:p w:rsidR="000C03D4" w:rsidRDefault="00254E76">
      <w:pPr>
        <w:pStyle w:val="Bodytext20"/>
        <w:shd w:val="clear" w:color="auto" w:fill="auto"/>
        <w:spacing w:before="0" w:after="575" w:line="303" w:lineRule="exact"/>
        <w:ind w:left="1120" w:hanging="1120"/>
      </w:pPr>
      <w:r>
        <w:t xml:space="preserve">Tammu J/van der </w:t>
      </w:r>
      <w:proofErr w:type="spellStart"/>
      <w:r>
        <w:rPr>
          <w:lang w:val="en-US" w:eastAsia="en-US" w:bidi="en-US"/>
        </w:rPr>
        <w:t>Veen</w:t>
      </w:r>
      <w:proofErr w:type="spellEnd"/>
      <w:r>
        <w:rPr>
          <w:lang w:val="en-US" w:eastAsia="en-US" w:bidi="en-US"/>
        </w:rPr>
        <w:t xml:space="preserve">, </w:t>
      </w:r>
      <w:r>
        <w:t xml:space="preserve">H, </w:t>
      </w:r>
      <w:r>
        <w:rPr>
          <w:rStyle w:val="Bodytext21"/>
        </w:rPr>
        <w:t>Kamus Toraja</w:t>
      </w:r>
      <w:r>
        <w:t xml:space="preserve"> - </w:t>
      </w:r>
      <w:r>
        <w:rPr>
          <w:rStyle w:val="Bodytext21"/>
        </w:rPr>
        <w:t>Indonesia</w:t>
      </w:r>
      <w:r>
        <w:t xml:space="preserve"> (Rantepao:Yayasan Perguruan Kristen Toraja, 1972).</w:t>
      </w:r>
    </w:p>
    <w:p w:rsidR="000C03D4" w:rsidRDefault="00254E76">
      <w:pPr>
        <w:pStyle w:val="Heading10"/>
        <w:keepNext/>
        <w:keepLines/>
        <w:shd w:val="clear" w:color="auto" w:fill="auto"/>
        <w:spacing w:before="0" w:after="309" w:line="260" w:lineRule="exact"/>
        <w:ind w:left="1120" w:hanging="1120"/>
      </w:pPr>
      <w:bookmarkStart w:id="4" w:name="bookmark3"/>
      <w:r>
        <w:t>Terbitan Lembaga :</w:t>
      </w:r>
      <w:bookmarkEnd w:id="4"/>
    </w:p>
    <w:p w:rsidR="000C03D4" w:rsidRDefault="00254E76">
      <w:pPr>
        <w:pStyle w:val="Bodytext20"/>
        <w:shd w:val="clear" w:color="auto" w:fill="auto"/>
        <w:spacing w:before="0" w:after="274" w:line="240" w:lineRule="exact"/>
        <w:ind w:left="1120" w:hanging="1120"/>
      </w:pPr>
      <w:r>
        <w:t xml:space="preserve">Institut Theologia Gereja Toraja, </w:t>
      </w:r>
      <w:r>
        <w:rPr>
          <w:rStyle w:val="Bodytext21"/>
        </w:rPr>
        <w:t>Manusia Toraja</w:t>
      </w:r>
      <w:r>
        <w:t xml:space="preserve">, S.I.T, </w:t>
      </w:r>
      <w:r>
        <w:rPr>
          <w:lang w:val="en-US" w:eastAsia="en-US" w:bidi="en-US"/>
        </w:rPr>
        <w:t xml:space="preserve">No. </w:t>
      </w:r>
      <w:r>
        <w:t>2</w:t>
      </w:r>
    </w:p>
    <w:p w:rsidR="000C03D4" w:rsidRDefault="00254E76">
      <w:pPr>
        <w:pStyle w:val="Bodytext20"/>
        <w:shd w:val="clear" w:color="auto" w:fill="auto"/>
        <w:spacing w:before="0" w:after="283" w:line="294" w:lineRule="exact"/>
        <w:ind w:left="1120" w:hanging="1120"/>
      </w:pPr>
      <w:r>
        <w:t xml:space="preserve">Kobong, Th, et al, </w:t>
      </w:r>
      <w:r>
        <w:rPr>
          <w:rStyle w:val="Bodytext21"/>
        </w:rPr>
        <w:t>Aluk Adat dan Kebudayaan</w:t>
      </w:r>
      <w:r>
        <w:t xml:space="preserve"> Toraja </w:t>
      </w:r>
      <w:r>
        <w:rPr>
          <w:rStyle w:val="Bodytext21"/>
        </w:rPr>
        <w:t>dalam</w:t>
      </w:r>
      <w:r>
        <w:t xml:space="preserve"> p</w:t>
      </w:r>
      <w:r>
        <w:rPr>
          <w:rStyle w:val="Bodytext21"/>
        </w:rPr>
        <w:t>erjumpaannya dengan Injil</w:t>
      </w:r>
      <w:r>
        <w:t>, Pusbang-BPS Gereja Toraja cet-I, 1992</w:t>
      </w:r>
    </w:p>
    <w:p w:rsidR="000C03D4" w:rsidRDefault="00254E76">
      <w:pPr>
        <w:pStyle w:val="Bodytext20"/>
        <w:shd w:val="clear" w:color="auto" w:fill="auto"/>
        <w:spacing w:before="0" w:after="317" w:line="240" w:lineRule="exact"/>
        <w:ind w:left="1120" w:hanging="1120"/>
      </w:pPr>
      <w:r>
        <w:t xml:space="preserve">Pusbang Gereja Toraja, </w:t>
      </w:r>
      <w:r>
        <w:rPr>
          <w:rStyle w:val="Bodytext21"/>
        </w:rPr>
        <w:t>Tutungan Bia'</w:t>
      </w:r>
      <w:r>
        <w:t xml:space="preserve"> (Tuntunan Iman), </w:t>
      </w:r>
      <w:r>
        <w:rPr>
          <w:lang w:val="en-US" w:eastAsia="en-US" w:bidi="en-US"/>
        </w:rPr>
        <w:t xml:space="preserve">No. </w:t>
      </w:r>
      <w:r>
        <w:t>2, Juli 1994</w:t>
      </w:r>
    </w:p>
    <w:p w:rsidR="000C03D4" w:rsidRDefault="00254E76">
      <w:pPr>
        <w:pStyle w:val="Bodytext20"/>
        <w:shd w:val="clear" w:color="auto" w:fill="auto"/>
        <w:spacing w:before="0" w:after="573" w:line="240" w:lineRule="exact"/>
        <w:ind w:left="1120" w:hanging="1120"/>
      </w:pPr>
      <w:r>
        <w:t xml:space="preserve">Komisi Usaha Gereja Toraja, </w:t>
      </w:r>
      <w:r>
        <w:rPr>
          <w:rStyle w:val="Bodytext21"/>
        </w:rPr>
        <w:t>Pengakuan Gereia Toraia,</w:t>
      </w:r>
      <w:r>
        <w:t xml:space="preserve"> 1980.</w:t>
      </w:r>
    </w:p>
    <w:p w:rsidR="000C03D4" w:rsidRDefault="00254E76">
      <w:pPr>
        <w:pStyle w:val="Heading10"/>
        <w:keepNext/>
        <w:keepLines/>
        <w:shd w:val="clear" w:color="auto" w:fill="auto"/>
        <w:spacing w:before="0" w:after="318" w:line="260" w:lineRule="exact"/>
        <w:ind w:left="1120" w:hanging="1120"/>
      </w:pPr>
      <w:bookmarkStart w:id="5" w:name="bookmark4"/>
      <w:r>
        <w:t>B</w:t>
      </w:r>
      <w:r>
        <w:t>uku karangan :</w:t>
      </w:r>
      <w:bookmarkEnd w:id="5"/>
    </w:p>
    <w:p w:rsidR="000C03D4" w:rsidRDefault="00254E76">
      <w:pPr>
        <w:pStyle w:val="Bodytext20"/>
        <w:shd w:val="clear" w:color="auto" w:fill="auto"/>
        <w:spacing w:before="0" w:after="327" w:line="240" w:lineRule="exact"/>
        <w:ind w:left="1120" w:hanging="1120"/>
      </w:pPr>
      <w:r>
        <w:rPr>
          <w:lang w:val="en-US" w:eastAsia="en-US" w:bidi="en-US"/>
        </w:rPr>
        <w:t xml:space="preserve">Barth, </w:t>
      </w:r>
      <w:r>
        <w:t xml:space="preserve">C, </w:t>
      </w:r>
      <w:r>
        <w:rPr>
          <w:rStyle w:val="Bodytext21"/>
        </w:rPr>
        <w:t>Theologia Perjanjian Lama 1,</w:t>
      </w:r>
      <w:r>
        <w:t xml:space="preserve"> </w:t>
      </w:r>
      <w:proofErr w:type="gramStart"/>
      <w:r>
        <w:t>Jakarta :</w:t>
      </w:r>
      <w:proofErr w:type="gramEnd"/>
      <w:r>
        <w:t xml:space="preserve"> BPK Gunung Mulia, 1991</w:t>
      </w:r>
    </w:p>
    <w:p w:rsidR="000C03D4" w:rsidRDefault="00254E76">
      <w:pPr>
        <w:pStyle w:val="Bodytext20"/>
        <w:shd w:val="clear" w:color="auto" w:fill="auto"/>
        <w:spacing w:before="0" w:after="264" w:line="240" w:lineRule="exact"/>
        <w:ind w:left="1120" w:hanging="1120"/>
      </w:pPr>
      <w:r>
        <w:t xml:space="preserve">Biantong, </w:t>
      </w:r>
      <w:r>
        <w:rPr>
          <w:lang w:val="en-US" w:eastAsia="en-US" w:bidi="en-US"/>
        </w:rPr>
        <w:t xml:space="preserve">Bertha, </w:t>
      </w:r>
      <w:r>
        <w:rPr>
          <w:rStyle w:val="Bodytext21"/>
        </w:rPr>
        <w:t>Jangan Sisihkan Kami</w:t>
      </w:r>
      <w:r>
        <w:t>, (STT Rantepao, 1998).</w:t>
      </w:r>
    </w:p>
    <w:p w:rsidR="000C03D4" w:rsidRDefault="00254E76">
      <w:pPr>
        <w:pStyle w:val="Bodytext20"/>
        <w:shd w:val="clear" w:color="auto" w:fill="auto"/>
        <w:spacing w:before="0" w:after="0" w:line="313" w:lineRule="exact"/>
        <w:ind w:left="1120" w:hanging="1120"/>
      </w:pPr>
      <w:r>
        <w:t xml:space="preserve">De Jonge, chr/S.Aritonang, Jan, Apa dan </w:t>
      </w:r>
      <w:r>
        <w:rPr>
          <w:rStyle w:val="Bodytext21"/>
        </w:rPr>
        <w:t>Bagaimana Gereja</w:t>
      </w:r>
      <w:r>
        <w:t>, Jakarta : BPK Gunung Mulia, 1996.</w:t>
      </w:r>
    </w:p>
    <w:p w:rsidR="000C03D4" w:rsidRDefault="00254E76">
      <w:pPr>
        <w:pStyle w:val="Bodytext20"/>
        <w:shd w:val="clear" w:color="auto" w:fill="auto"/>
        <w:spacing w:before="0" w:after="278" w:line="287" w:lineRule="exact"/>
        <w:ind w:left="1120" w:hanging="1120"/>
      </w:pPr>
      <w:r>
        <w:rPr>
          <w:lang w:val="en-US" w:eastAsia="en-US" w:bidi="en-US"/>
        </w:rPr>
        <w:t xml:space="preserve">Griffiths, Michael, </w:t>
      </w:r>
      <w:r>
        <w:rPr>
          <w:rStyle w:val="Bodytext21"/>
        </w:rPr>
        <w:t xml:space="preserve">Gereja </w:t>
      </w:r>
      <w:proofErr w:type="spellStart"/>
      <w:r>
        <w:rPr>
          <w:rStyle w:val="Bodytext21"/>
          <w:lang w:val="en-US" w:eastAsia="en-US" w:bidi="en-US"/>
        </w:rPr>
        <w:t>dan</w:t>
      </w:r>
      <w:proofErr w:type="spellEnd"/>
      <w:r>
        <w:rPr>
          <w:rStyle w:val="Bodytext21"/>
          <w:lang w:val="en-US" w:eastAsia="en-US" w:bidi="en-US"/>
        </w:rPr>
        <w:t xml:space="preserve"> </w:t>
      </w:r>
      <w:r>
        <w:rPr>
          <w:rStyle w:val="Bodytext21"/>
        </w:rPr>
        <w:t xml:space="preserve">Panggilannya Dewasa </w:t>
      </w:r>
      <w:proofErr w:type="spellStart"/>
      <w:r>
        <w:rPr>
          <w:rStyle w:val="Bodytext21"/>
          <w:lang w:val="en-US" w:eastAsia="en-US" w:bidi="en-US"/>
        </w:rPr>
        <w:t>Ini</w:t>
      </w:r>
      <w:proofErr w:type="spellEnd"/>
      <w:r>
        <w:rPr>
          <w:lang w:val="en-US" w:eastAsia="en-US" w:bidi="en-US"/>
        </w:rPr>
        <w:t xml:space="preserve">. </w:t>
      </w:r>
      <w:proofErr w:type="gramStart"/>
      <w:r>
        <w:rPr>
          <w:lang w:val="en-US" w:eastAsia="en-US" w:bidi="en-US"/>
        </w:rPr>
        <w:t>Jakarta :</w:t>
      </w:r>
      <w:proofErr w:type="gramEnd"/>
      <w:r>
        <w:rPr>
          <w:lang w:val="en-US" w:eastAsia="en-US" w:bidi="en-US"/>
        </w:rPr>
        <w:t xml:space="preserve"> </w:t>
      </w:r>
      <w:r>
        <w:t>BPK Gunung Mulia, 1995.</w:t>
      </w:r>
    </w:p>
    <w:p w:rsidR="000C03D4" w:rsidRDefault="00254E76">
      <w:pPr>
        <w:pStyle w:val="Bodytext20"/>
        <w:shd w:val="clear" w:color="auto" w:fill="auto"/>
        <w:spacing w:before="0" w:after="276" w:line="240" w:lineRule="exact"/>
        <w:ind w:left="1120" w:hanging="1120"/>
      </w:pPr>
      <w:r>
        <w:t xml:space="preserve">Hadiwijono, Haru, </w:t>
      </w:r>
      <w:r>
        <w:rPr>
          <w:rStyle w:val="Bodytext21"/>
        </w:rPr>
        <w:t>Iman Kristen</w:t>
      </w:r>
      <w:r>
        <w:t>. Jakarta : BPK Gunung Mulia, 1996</w:t>
      </w:r>
    </w:p>
    <w:p w:rsidR="000C03D4" w:rsidRDefault="00254E76">
      <w:pPr>
        <w:pStyle w:val="Bodytext20"/>
        <w:shd w:val="clear" w:color="auto" w:fill="auto"/>
        <w:spacing w:before="0" w:after="240" w:line="297" w:lineRule="exact"/>
        <w:ind w:left="1120" w:hanging="1120"/>
      </w:pPr>
      <w:r>
        <w:lastRenderedPageBreak/>
        <w:t xml:space="preserve">Had i, Rianto/Prasadja, Heru, </w:t>
      </w:r>
      <w:r>
        <w:rPr>
          <w:rStyle w:val="Bodytext21"/>
        </w:rPr>
        <w:t>Langkah</w:t>
      </w:r>
      <w:r>
        <w:t>-</w:t>
      </w:r>
      <w:r>
        <w:rPr>
          <w:rStyle w:val="Bodytext21"/>
        </w:rPr>
        <w:t>Langkah Penelitian Sosial</w:t>
      </w:r>
      <w:r>
        <w:t>. Jakarta : Penerbit Arcan, 1991.</w:t>
      </w:r>
    </w:p>
    <w:p w:rsidR="000C03D4" w:rsidRDefault="00254E76">
      <w:pPr>
        <w:pStyle w:val="Bodytext20"/>
        <w:shd w:val="clear" w:color="auto" w:fill="auto"/>
        <w:spacing w:before="0" w:after="240" w:line="297" w:lineRule="exact"/>
        <w:ind w:left="1120" w:hanging="1120"/>
      </w:pPr>
      <w:r>
        <w:t xml:space="preserve">Hendropuspito, D, </w:t>
      </w:r>
      <w:r>
        <w:rPr>
          <w:rStyle w:val="Bodytext21"/>
        </w:rPr>
        <w:t>Sosiologi Agama</w:t>
      </w:r>
      <w:r>
        <w:t>. Yogyakarta : Kanisius, Jakarta: BPK Gunung Mulia, 1990.</w:t>
      </w:r>
    </w:p>
    <w:p w:rsidR="000C03D4" w:rsidRDefault="00254E76">
      <w:pPr>
        <w:pStyle w:val="Bodytext20"/>
        <w:shd w:val="clear" w:color="auto" w:fill="auto"/>
        <w:spacing w:before="0" w:after="233" w:line="297" w:lineRule="exact"/>
        <w:ind w:left="1120" w:hanging="1120"/>
      </w:pPr>
      <w:proofErr w:type="spellStart"/>
      <w:r>
        <w:rPr>
          <w:lang w:val="en-US" w:eastAsia="en-US" w:bidi="en-US"/>
        </w:rPr>
        <w:t>Lempp</w:t>
      </w:r>
      <w:proofErr w:type="spellEnd"/>
      <w:r>
        <w:rPr>
          <w:lang w:val="en-US" w:eastAsia="en-US" w:bidi="en-US"/>
        </w:rPr>
        <w:t xml:space="preserve">, Walter, </w:t>
      </w:r>
      <w:r>
        <w:rPr>
          <w:rStyle w:val="Bodytext21"/>
        </w:rPr>
        <w:t>Tafsiran Alkitab Kejadian 1:1-4:26</w:t>
      </w:r>
      <w:r>
        <w:t>. Jakarta : BPK Gunung Mulia, 1964.</w:t>
      </w:r>
    </w:p>
    <w:p w:rsidR="000C03D4" w:rsidRDefault="00254E76">
      <w:pPr>
        <w:pStyle w:val="Bodytext20"/>
        <w:shd w:val="clear" w:color="auto" w:fill="auto"/>
        <w:spacing w:before="0" w:after="293" w:line="306" w:lineRule="exact"/>
        <w:ind w:left="1120" w:hanging="1120"/>
      </w:pPr>
      <w:r>
        <w:t xml:space="preserve">M. Ny. Paranoan, </w:t>
      </w:r>
      <w:r>
        <w:rPr>
          <w:rStyle w:val="Bodytext21"/>
        </w:rPr>
        <w:t>Rambu Solo’</w:t>
      </w:r>
      <w:r>
        <w:t>-</w:t>
      </w:r>
      <w:r>
        <w:rPr>
          <w:rStyle w:val="Bodytext21"/>
        </w:rPr>
        <w:t>Upacara Kematian Orang Toraja</w:t>
      </w:r>
      <w:r>
        <w:t>, Ujung Pandang, 1990.</w:t>
      </w:r>
    </w:p>
    <w:p w:rsidR="000C03D4" w:rsidRDefault="00254E76">
      <w:pPr>
        <w:pStyle w:val="Bodytext20"/>
        <w:shd w:val="clear" w:color="auto" w:fill="auto"/>
        <w:spacing w:before="0" w:after="316" w:line="240" w:lineRule="exact"/>
        <w:ind w:left="1120" w:hanging="1120"/>
      </w:pPr>
      <w:r>
        <w:t xml:space="preserve">Nasir, Muhammad, </w:t>
      </w:r>
      <w:r>
        <w:rPr>
          <w:rStyle w:val="Bodytext21"/>
        </w:rPr>
        <w:t>Metode Penelitian</w:t>
      </w:r>
      <w:r>
        <w:t>, Jakarta : BPK Gunung Mulia., 1999</w:t>
      </w:r>
    </w:p>
    <w:p w:rsidR="000C03D4" w:rsidRDefault="00254E76">
      <w:pPr>
        <w:pStyle w:val="Bodytext20"/>
        <w:shd w:val="clear" w:color="auto" w:fill="auto"/>
        <w:spacing w:before="0" w:after="263" w:line="240" w:lineRule="exact"/>
        <w:ind w:left="1120" w:hanging="1120"/>
      </w:pPr>
      <w:r>
        <w:t xml:space="preserve">Rantetana, R.M., </w:t>
      </w:r>
      <w:r>
        <w:rPr>
          <w:rStyle w:val="Bodytext21"/>
        </w:rPr>
        <w:t>Gereja dan Saroan</w:t>
      </w:r>
      <w:r>
        <w:t>. STT Rantepao, 1997</w:t>
      </w:r>
    </w:p>
    <w:p w:rsidR="000C03D4" w:rsidRDefault="00254E76">
      <w:pPr>
        <w:pStyle w:val="Bodytext20"/>
        <w:shd w:val="clear" w:color="auto" w:fill="auto"/>
        <w:spacing w:before="0" w:after="232" w:line="306" w:lineRule="exact"/>
        <w:ind w:left="1120" w:hanging="1120"/>
      </w:pPr>
      <w:r>
        <w:t xml:space="preserve">Sarira, Y.A, </w:t>
      </w:r>
      <w:r>
        <w:rPr>
          <w:rStyle w:val="Bodytext21"/>
        </w:rPr>
        <w:t>Aluk Rambu Solo’ dan Persepsi Orang Kristen Terhadap Rambu Solo’</w:t>
      </w:r>
      <w:r>
        <w:t>. Pusbang Gereja Toraja, 1996</w:t>
      </w:r>
    </w:p>
    <w:p w:rsidR="000C03D4" w:rsidRDefault="00254E76">
      <w:pPr>
        <w:pStyle w:val="Bodytext20"/>
        <w:shd w:val="clear" w:color="auto" w:fill="auto"/>
        <w:spacing w:before="0" w:after="236" w:line="316" w:lineRule="exact"/>
        <w:ind w:left="1120" w:hanging="1120"/>
      </w:pPr>
      <w:r>
        <w:t xml:space="preserve">Sumanto, M.A, </w:t>
      </w:r>
      <w:r>
        <w:rPr>
          <w:rStyle w:val="Bodytext21"/>
        </w:rPr>
        <w:t>Metodolog</w:t>
      </w:r>
      <w:r>
        <w:rPr>
          <w:rStyle w:val="Bodytext21"/>
        </w:rPr>
        <w:t>i Penelitian Sosial dan Pendidikan</w:t>
      </w:r>
      <w:r>
        <w:t xml:space="preserve">, Yogyakarta : And i </w:t>
      </w:r>
      <w:r>
        <w:rPr>
          <w:lang w:val="en-US" w:eastAsia="en-US" w:bidi="en-US"/>
        </w:rPr>
        <w:t xml:space="preserve">Offset, </w:t>
      </w:r>
      <w:r>
        <w:t>Cet-1, 1990</w:t>
      </w:r>
    </w:p>
    <w:p w:rsidR="000C03D4" w:rsidRDefault="00254E76">
      <w:pPr>
        <w:pStyle w:val="Bodytext20"/>
        <w:shd w:val="clear" w:color="auto" w:fill="auto"/>
        <w:spacing w:before="0" w:after="236" w:line="321" w:lineRule="exact"/>
        <w:ind w:left="1120" w:hanging="1120"/>
      </w:pPr>
      <w:r>
        <w:t xml:space="preserve">Sumardjan, Selo/Soemardi Soelaiman, </w:t>
      </w:r>
      <w:r>
        <w:rPr>
          <w:rStyle w:val="Bodytext21"/>
        </w:rPr>
        <w:t>Setangkai Bunga Sosiologi</w:t>
      </w:r>
      <w:r>
        <w:t>, Fakultas Ekonomi U.I,</w:t>
      </w:r>
    </w:p>
    <w:p w:rsidR="000C03D4" w:rsidRDefault="00254E76">
      <w:pPr>
        <w:pStyle w:val="Bodytext20"/>
        <w:shd w:val="clear" w:color="auto" w:fill="auto"/>
        <w:spacing w:before="0" w:after="240" w:line="325" w:lineRule="exact"/>
        <w:ind w:left="1120" w:hanging="1120"/>
      </w:pPr>
      <w:r>
        <w:t xml:space="preserve">Sutrisno, hadi, </w:t>
      </w:r>
      <w:r>
        <w:rPr>
          <w:rStyle w:val="Bodytext21"/>
        </w:rPr>
        <w:t>Metodologi Research</w:t>
      </w:r>
      <w:r>
        <w:t>, Yogyakarta: Fakultas Psikologi UGM, 1986.</w:t>
      </w:r>
    </w:p>
    <w:p w:rsidR="000C03D4" w:rsidRDefault="00254E76">
      <w:pPr>
        <w:pStyle w:val="Bodytext20"/>
        <w:shd w:val="clear" w:color="auto" w:fill="auto"/>
        <w:spacing w:before="0" w:after="252" w:line="325" w:lineRule="exact"/>
        <w:ind w:left="1120" w:hanging="1120"/>
      </w:pPr>
      <w:r>
        <w:rPr>
          <w:rStyle w:val="Bodytext21"/>
        </w:rPr>
        <w:t xml:space="preserve">Tafsiran Alkitab </w:t>
      </w:r>
      <w:r>
        <w:rPr>
          <w:rStyle w:val="Bodytext21"/>
        </w:rPr>
        <w:t>Masa Kini 3</w:t>
      </w:r>
      <w:r>
        <w:t xml:space="preserve"> (Matius - Wahyu), Jakarta : YKBK/OMF, cet-8, Juni 1999.</w:t>
      </w:r>
    </w:p>
    <w:p w:rsidR="000C03D4" w:rsidRDefault="00254E76">
      <w:pPr>
        <w:pStyle w:val="Bodytext20"/>
        <w:shd w:val="clear" w:color="auto" w:fill="auto"/>
        <w:spacing w:before="0" w:after="0" w:line="311" w:lineRule="exact"/>
        <w:ind w:left="1120" w:hanging="1120"/>
        <w:sectPr w:rsidR="000C03D4">
          <w:headerReference w:type="default" r:id="rId6"/>
          <w:pgSz w:w="11900" w:h="16840"/>
          <w:pgMar w:top="2513" w:right="1913" w:bottom="2002" w:left="1141" w:header="0" w:footer="3" w:gutter="0"/>
          <w:pgNumType w:start="99"/>
          <w:cols w:space="720"/>
          <w:noEndnote/>
          <w:docGrid w:linePitch="360"/>
        </w:sectPr>
      </w:pPr>
      <w:r>
        <w:t xml:space="preserve">Tulak, </w:t>
      </w:r>
      <w:r>
        <w:rPr>
          <w:lang w:val="en-US" w:eastAsia="en-US" w:bidi="en-US"/>
        </w:rPr>
        <w:t xml:space="preserve">Daniel, </w:t>
      </w:r>
      <w:r>
        <w:rPr>
          <w:rStyle w:val="Bodytext21"/>
        </w:rPr>
        <w:t xml:space="preserve">Kada </w:t>
      </w:r>
      <w:proofErr w:type="spellStart"/>
      <w:r>
        <w:rPr>
          <w:rStyle w:val="Bodytext21"/>
          <w:lang w:val="en-US" w:eastAsia="en-US" w:bidi="en-US"/>
        </w:rPr>
        <w:t>Disedan</w:t>
      </w:r>
      <w:proofErr w:type="spellEnd"/>
      <w:r>
        <w:rPr>
          <w:rStyle w:val="Bodytext21"/>
          <w:lang w:val="en-US" w:eastAsia="en-US" w:bidi="en-US"/>
        </w:rPr>
        <w:t xml:space="preserve"> Sarong </w:t>
      </w:r>
      <w:r>
        <w:rPr>
          <w:rStyle w:val="Bodytext21"/>
        </w:rPr>
        <w:t>Bisara Di toke’ Tambane</w:t>
      </w:r>
      <w:r>
        <w:t xml:space="preserve"> Baka, Rantepao : Sulo, 1999.</w:t>
      </w:r>
    </w:p>
    <w:p w:rsidR="000C03D4" w:rsidRDefault="00254E76">
      <w:pPr>
        <w:pStyle w:val="Bodytext20"/>
        <w:shd w:val="clear" w:color="auto" w:fill="auto"/>
        <w:spacing w:before="0" w:after="306" w:line="322" w:lineRule="exact"/>
        <w:ind w:left="1180"/>
      </w:pPr>
      <w:r>
        <w:rPr>
          <w:lang w:val="en-US" w:eastAsia="en-US" w:bidi="en-US"/>
        </w:rPr>
        <w:lastRenderedPageBreak/>
        <w:t xml:space="preserve">Van </w:t>
      </w:r>
      <w:proofErr w:type="spellStart"/>
      <w:r>
        <w:rPr>
          <w:lang w:val="en-US" w:eastAsia="en-US" w:bidi="en-US"/>
        </w:rPr>
        <w:t>Niftrik</w:t>
      </w:r>
      <w:proofErr w:type="spellEnd"/>
      <w:r>
        <w:rPr>
          <w:lang w:val="en-US" w:eastAsia="en-US" w:bidi="en-US"/>
        </w:rPr>
        <w:t>, G.C/Boland, B</w:t>
      </w:r>
      <w:proofErr w:type="gramStart"/>
      <w:r>
        <w:rPr>
          <w:lang w:val="en-US" w:eastAsia="en-US" w:bidi="en-US"/>
        </w:rPr>
        <w:t>,J</w:t>
      </w:r>
      <w:proofErr w:type="gramEnd"/>
      <w:r>
        <w:rPr>
          <w:lang w:val="en-US" w:eastAsia="en-US" w:bidi="en-US"/>
        </w:rPr>
        <w:t xml:space="preserve">, </w:t>
      </w:r>
      <w:proofErr w:type="spellStart"/>
      <w:r>
        <w:rPr>
          <w:rStyle w:val="Bodytext21"/>
          <w:lang w:val="en-US" w:eastAsia="en-US" w:bidi="en-US"/>
        </w:rPr>
        <w:t>Dogmatika</w:t>
      </w:r>
      <w:proofErr w:type="spellEnd"/>
      <w:r>
        <w:rPr>
          <w:rStyle w:val="Bodytext21"/>
          <w:lang w:val="en-US" w:eastAsia="en-US" w:bidi="en-US"/>
        </w:rPr>
        <w:t xml:space="preserve"> </w:t>
      </w:r>
      <w:proofErr w:type="spellStart"/>
      <w:r>
        <w:rPr>
          <w:rStyle w:val="Bodytext21"/>
          <w:lang w:val="en-US" w:eastAsia="en-US" w:bidi="en-US"/>
        </w:rPr>
        <w:t>Masakini</w:t>
      </w:r>
      <w:proofErr w:type="spellEnd"/>
      <w:r>
        <w:rPr>
          <w:lang w:val="en-US" w:eastAsia="en-US" w:bidi="en-US"/>
        </w:rPr>
        <w:t xml:space="preserve">.. </w:t>
      </w:r>
      <w:proofErr w:type="gramStart"/>
      <w:r>
        <w:rPr>
          <w:lang w:val="en-US" w:eastAsia="en-US" w:bidi="en-US"/>
        </w:rPr>
        <w:t>Jakarta :</w:t>
      </w:r>
      <w:proofErr w:type="gramEnd"/>
      <w:r>
        <w:rPr>
          <w:lang w:val="en-US" w:eastAsia="en-US" w:bidi="en-US"/>
        </w:rPr>
        <w:t xml:space="preserve"> </w:t>
      </w:r>
      <w:r>
        <w:t xml:space="preserve">BPK Gunung Mulia, </w:t>
      </w:r>
      <w:r>
        <w:rPr>
          <w:lang w:val="en-US" w:eastAsia="en-US" w:bidi="en-US"/>
        </w:rPr>
        <w:t>1978</w:t>
      </w:r>
    </w:p>
    <w:p w:rsidR="000C03D4" w:rsidRDefault="00254E76">
      <w:pPr>
        <w:pStyle w:val="Bodytext20"/>
        <w:shd w:val="clear" w:color="auto" w:fill="auto"/>
        <w:spacing w:before="0" w:after="322" w:line="240" w:lineRule="exact"/>
        <w:ind w:left="1180"/>
      </w:pPr>
      <w:proofErr w:type="spellStart"/>
      <w:r>
        <w:rPr>
          <w:lang w:val="en-US" w:eastAsia="en-US" w:bidi="en-US"/>
        </w:rPr>
        <w:t>Verkuyl</w:t>
      </w:r>
      <w:proofErr w:type="spellEnd"/>
      <w:r>
        <w:rPr>
          <w:lang w:val="en-US" w:eastAsia="en-US" w:bidi="en-US"/>
        </w:rPr>
        <w:t xml:space="preserve">, </w:t>
      </w:r>
      <w:r>
        <w:t xml:space="preserve">J, </w:t>
      </w:r>
      <w:r>
        <w:rPr>
          <w:rStyle w:val="Bodytext21"/>
        </w:rPr>
        <w:t>Aku Percaya</w:t>
      </w:r>
      <w:r>
        <w:t xml:space="preserve">. </w:t>
      </w:r>
      <w:proofErr w:type="gramStart"/>
      <w:r>
        <w:rPr>
          <w:lang w:val="en-US" w:eastAsia="en-US" w:bidi="en-US"/>
        </w:rPr>
        <w:t>Jakarta :</w:t>
      </w:r>
      <w:proofErr w:type="gramEnd"/>
      <w:r>
        <w:rPr>
          <w:lang w:val="en-US" w:eastAsia="en-US" w:bidi="en-US"/>
        </w:rPr>
        <w:t xml:space="preserve"> </w:t>
      </w:r>
      <w:r>
        <w:t xml:space="preserve">BPK Gunung Mulia, </w:t>
      </w:r>
      <w:r>
        <w:rPr>
          <w:lang w:val="en-US" w:eastAsia="en-US" w:bidi="en-US"/>
        </w:rPr>
        <w:t>1985.</w:t>
      </w:r>
    </w:p>
    <w:p w:rsidR="000C03D4" w:rsidRDefault="00254E76">
      <w:pPr>
        <w:pStyle w:val="Bodytext20"/>
        <w:shd w:val="clear" w:color="auto" w:fill="auto"/>
        <w:spacing w:before="0" w:after="366" w:line="240" w:lineRule="exact"/>
        <w:ind w:left="1180"/>
      </w:pPr>
      <w:proofErr w:type="spellStart"/>
      <w:r>
        <w:rPr>
          <w:lang w:val="en-US" w:eastAsia="en-US" w:bidi="en-US"/>
        </w:rPr>
        <w:t>Winardi</w:t>
      </w:r>
      <w:proofErr w:type="spellEnd"/>
      <w:r>
        <w:rPr>
          <w:lang w:val="en-US" w:eastAsia="en-US" w:bidi="en-US"/>
        </w:rPr>
        <w:t xml:space="preserve">, </w:t>
      </w:r>
      <w:r>
        <w:rPr>
          <w:rStyle w:val="Bodytext21"/>
        </w:rPr>
        <w:t xml:space="preserve">Pengantar Metodologi </w:t>
      </w:r>
      <w:r>
        <w:rPr>
          <w:rStyle w:val="Bodytext21"/>
          <w:lang w:val="en-US" w:eastAsia="en-US" w:bidi="en-US"/>
        </w:rPr>
        <w:t>Research</w:t>
      </w:r>
      <w:r>
        <w:rPr>
          <w:lang w:val="en-US" w:eastAsia="en-US" w:bidi="en-US"/>
        </w:rPr>
        <w:t xml:space="preserve">. </w:t>
      </w:r>
      <w:proofErr w:type="gramStart"/>
      <w:r>
        <w:rPr>
          <w:lang w:val="en-US" w:eastAsia="en-US" w:bidi="en-US"/>
        </w:rPr>
        <w:t>Bandung :</w:t>
      </w:r>
      <w:proofErr w:type="gramEnd"/>
      <w:r>
        <w:rPr>
          <w:lang w:val="en-US" w:eastAsia="en-US" w:bidi="en-US"/>
        </w:rPr>
        <w:t xml:space="preserve"> Alumni Bandung, 1982.</w:t>
      </w:r>
    </w:p>
    <w:p w:rsidR="000C03D4" w:rsidRDefault="00254E76">
      <w:pPr>
        <w:pStyle w:val="Heading10"/>
        <w:keepNext/>
        <w:keepLines/>
        <w:shd w:val="clear" w:color="auto" w:fill="auto"/>
        <w:spacing w:before="0" w:after="0" w:line="627" w:lineRule="exact"/>
        <w:ind w:left="1180"/>
      </w:pPr>
      <w:bookmarkStart w:id="6" w:name="bookmark5"/>
      <w:r>
        <w:t xml:space="preserve">Sumber-Sumber </w:t>
      </w:r>
      <w:r>
        <w:rPr>
          <w:lang w:val="en-US" w:eastAsia="en-US" w:bidi="en-US"/>
        </w:rPr>
        <w:t>lain :</w:t>
      </w:r>
      <w:bookmarkEnd w:id="6"/>
    </w:p>
    <w:p w:rsidR="000C03D4" w:rsidRDefault="00254E76">
      <w:pPr>
        <w:pStyle w:val="Bodytext20"/>
        <w:shd w:val="clear" w:color="auto" w:fill="auto"/>
        <w:spacing w:before="0" w:after="0" w:line="627" w:lineRule="exact"/>
        <w:ind w:left="1180"/>
      </w:pPr>
      <w:proofErr w:type="spellStart"/>
      <w:r>
        <w:rPr>
          <w:lang w:val="en-US" w:eastAsia="en-US" w:bidi="en-US"/>
        </w:rPr>
        <w:t>Gasong</w:t>
      </w:r>
      <w:proofErr w:type="spellEnd"/>
      <w:r>
        <w:rPr>
          <w:lang w:val="en-US" w:eastAsia="en-US" w:bidi="en-US"/>
        </w:rPr>
        <w:t xml:space="preserve">, Dina, </w:t>
      </w:r>
      <w:r>
        <w:rPr>
          <w:rStyle w:val="Bodytext21"/>
        </w:rPr>
        <w:t>Buku Karangan Ilmiah</w:t>
      </w:r>
      <w:r>
        <w:t xml:space="preserve">. </w:t>
      </w:r>
      <w:r>
        <w:rPr>
          <w:lang w:val="en-US" w:eastAsia="en-US" w:bidi="en-US"/>
        </w:rPr>
        <w:t>! 997</w:t>
      </w:r>
    </w:p>
    <w:p w:rsidR="000C03D4" w:rsidRDefault="00254E76">
      <w:pPr>
        <w:pStyle w:val="Bodytext20"/>
        <w:shd w:val="clear" w:color="auto" w:fill="auto"/>
        <w:spacing w:before="0" w:after="0" w:line="627" w:lineRule="exact"/>
        <w:ind w:left="1180"/>
      </w:pPr>
      <w:proofErr w:type="spellStart"/>
      <w:r>
        <w:rPr>
          <w:lang w:val="en-US" w:eastAsia="en-US" w:bidi="en-US"/>
        </w:rPr>
        <w:t>Panggalo</w:t>
      </w:r>
      <w:proofErr w:type="spellEnd"/>
      <w:r>
        <w:rPr>
          <w:lang w:val="en-US" w:eastAsia="en-US" w:bidi="en-US"/>
        </w:rPr>
        <w:t>, I.</w:t>
      </w:r>
      <w:r>
        <w:t xml:space="preserve">Y, </w:t>
      </w:r>
      <w:r>
        <w:rPr>
          <w:rStyle w:val="Bodytext21"/>
        </w:rPr>
        <w:t>Kuliah Teologi Perjanjian Baru 2</w:t>
      </w:r>
      <w:r>
        <w:t>. 1999</w:t>
      </w:r>
    </w:p>
    <w:p w:rsidR="000C03D4" w:rsidRDefault="00254E76">
      <w:pPr>
        <w:pStyle w:val="Bodytext20"/>
        <w:shd w:val="clear" w:color="auto" w:fill="auto"/>
        <w:spacing w:before="0" w:after="306" w:line="322" w:lineRule="exact"/>
        <w:ind w:left="1180"/>
      </w:pPr>
      <w:r>
        <w:rPr>
          <w:rStyle w:val="Bodytext21"/>
        </w:rPr>
        <w:t xml:space="preserve">Penataran Para Pendeta Gereja Toraja </w:t>
      </w:r>
      <w:r>
        <w:rPr>
          <w:rStyle w:val="Bodytext21"/>
          <w:lang w:val="en-US" w:eastAsia="en-US" w:bidi="en-US"/>
        </w:rPr>
        <w:t xml:space="preserve">Gel. </w:t>
      </w:r>
      <w:r>
        <w:rPr>
          <w:rStyle w:val="Bodytext21"/>
        </w:rPr>
        <w:t>II</w:t>
      </w:r>
      <w:r>
        <w:t xml:space="preserve"> (PP-GT), Tangmentoe : Notulen LPK-GT, Dok. 13.3,1980.</w:t>
      </w:r>
    </w:p>
    <w:p w:rsidR="000C03D4" w:rsidRDefault="00254E76">
      <w:pPr>
        <w:pStyle w:val="Bodytext20"/>
        <w:shd w:val="clear" w:color="auto" w:fill="auto"/>
        <w:spacing w:before="0" w:after="316" w:line="240" w:lineRule="exact"/>
        <w:ind w:left="1180"/>
      </w:pPr>
      <w:r>
        <w:t xml:space="preserve">Raru\G.G, </w:t>
      </w:r>
      <w:r>
        <w:rPr>
          <w:rStyle w:val="Bodytext21"/>
        </w:rPr>
        <w:t>Kuliah Metodologi Penelitian S</w:t>
      </w:r>
      <w:r>
        <w:rPr>
          <w:rStyle w:val="Bodytext21"/>
        </w:rPr>
        <w:t>osial</w:t>
      </w:r>
      <w:r>
        <w:t>. 1998</w:t>
      </w:r>
    </w:p>
    <w:p w:rsidR="000C03D4" w:rsidRDefault="00254E76">
      <w:pPr>
        <w:pStyle w:val="Bodytext20"/>
        <w:shd w:val="clear" w:color="auto" w:fill="auto"/>
        <w:spacing w:before="0" w:after="0" w:line="240" w:lineRule="exact"/>
        <w:ind w:left="1180"/>
      </w:pPr>
      <w:r>
        <w:t>Wawancara</w:t>
      </w:r>
    </w:p>
    <w:sectPr w:rsidR="000C03D4">
      <w:headerReference w:type="default" r:id="rId7"/>
      <w:pgSz w:w="11900" w:h="16840"/>
      <w:pgMar w:top="2513" w:right="1913" w:bottom="2002" w:left="11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4E76">
      <w:r>
        <w:separator/>
      </w:r>
    </w:p>
  </w:endnote>
  <w:endnote w:type="continuationSeparator" w:id="0">
    <w:p w:rsidR="00000000" w:rsidRDefault="0025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3D4" w:rsidRDefault="000C03D4"/>
  </w:footnote>
  <w:footnote w:type="continuationSeparator" w:id="0">
    <w:p w:rsidR="000C03D4" w:rsidRDefault="000C03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D4" w:rsidRDefault="00254E7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2.3pt;margin-top:85.05pt;width:13.4pt;height:7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C03D4" w:rsidRDefault="00254E7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54E76">
                  <w:rPr>
                    <w:rStyle w:val="Headerorfooter1"/>
                    <w:noProof/>
                  </w:rPr>
                  <w:t>100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D4" w:rsidRDefault="00254E7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0.95pt;margin-top:84.85pt;width:12.25pt;height:7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C03D4" w:rsidRDefault="00254E7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54E76">
                  <w:rPr>
                    <w:rStyle w:val="Headerorfooter1"/>
                    <w:noProof/>
                  </w:rPr>
                  <w:t>101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C03D4"/>
    <w:rsid w:val="000C03D4"/>
    <w:rsid w:val="0025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60437E5-0F7D-42AF-85A7-0962861C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d-ID" w:eastAsia="id-ID" w:bidi="id-ID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after="84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840" w:after="360" w:line="0" w:lineRule="atLeast"/>
      <w:ind w:hanging="11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after="360" w:line="0" w:lineRule="atLeast"/>
      <w:ind w:hanging="11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2024-04-18T11:41:00Z</dcterms:created>
  <dcterms:modified xsi:type="dcterms:W3CDTF">2024-04-18T11:41:00Z</dcterms:modified>
</cp:coreProperties>
</file>