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246" w:rsidRPr="00014F42" w:rsidRDefault="00014F42">
      <w:pPr>
        <w:pStyle w:val="Bodytext20"/>
        <w:shd w:val="clear" w:color="auto" w:fill="auto"/>
        <w:spacing w:after="34" w:line="210" w:lineRule="exact"/>
        <w:ind w:left="60"/>
        <w:rPr>
          <w:b/>
        </w:rPr>
      </w:pPr>
      <w:bookmarkStart w:id="0" w:name="_GoBack"/>
      <w:r w:rsidRPr="00014F42">
        <w:rPr>
          <w:b/>
        </w:rPr>
        <w:t>CURICULUM VITAE</w:t>
      </w:r>
    </w:p>
    <w:bookmarkEnd w:id="0"/>
    <w:p w:rsidR="00E73246" w:rsidRDefault="00014F42">
      <w:pPr>
        <w:pStyle w:val="Bodytext20"/>
        <w:shd w:val="clear" w:color="auto" w:fill="auto"/>
        <w:spacing w:after="0" w:line="571" w:lineRule="exact"/>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1.35pt;width:117.6pt;height:139.7pt;z-index:-251658752;mso-wrap-distance-left:5pt;mso-wrap-distance-right:5.9pt;mso-position-horizontal-relative:margin" wrapcoords="0 0 21600 0 21600 21600 0 21600 0 0">
            <v:imagedata r:id="rId6" o:title="image1"/>
            <w10:wrap type="square" side="right" anchorx="margin"/>
          </v:shape>
        </w:pict>
      </w:r>
      <w:r>
        <w:t xml:space="preserve">Reinaldi Panggau, Dilahirkan di Tana Toraja pada 26 Maret 2000. Anak pertama dari pasangan Natalia Bubun dan Simon Sidi. Penulis merupakan anak pertama dari empat bersaudara, dan mempunyai tiga adik bemama Gusti, Priskayanti dan </w:t>
      </w:r>
      <w:r>
        <w:t>Febrianto.</w:t>
      </w:r>
    </w:p>
    <w:p w:rsidR="00E73246" w:rsidRDefault="00014F42">
      <w:pPr>
        <w:pStyle w:val="Bodytext20"/>
        <w:shd w:val="clear" w:color="auto" w:fill="auto"/>
        <w:spacing w:after="0" w:line="571" w:lineRule="exact"/>
        <w:jc w:val="both"/>
      </w:pPr>
      <w:r>
        <w:t>Riwayat Pendidikan Penulis: Penulis menyelesaikan pendidikan di Sekolah Dasar Negeri 150 Perindingan di kecamatan Gandangbatu Sillanan, Kabupaten Tana Toraja, pada tahun 2012. Pada tahun itu juga peneliti melanjutkan pendidikan di Sekolah Meneng</w:t>
      </w:r>
      <w:r>
        <w:t>ah Pertama Negeri 6 Perindingan di Kecamatan Gandangbatu Sillanan dan tamat pada tahun 2015, kemudian melanjutkan Sekolah Menengah Kejuruan di SMK Andika Mebali, di Kecamatan Mengkendek, Kabupaten Tana Toraja, dan selesai pada tahun 2018. Setelah menyelesa</w:t>
      </w:r>
      <w:r>
        <w:t>ikan pendidikan SMK. Peneliti melanjutkan pendidikan Strata 1 di Sekolah Tinggi Agama Kristen Negeri</w:t>
      </w:r>
    </w:p>
    <w:p w:rsidR="00E73246" w:rsidRDefault="00014F42">
      <w:pPr>
        <w:pStyle w:val="Bodytext20"/>
        <w:shd w:val="clear" w:color="auto" w:fill="auto"/>
        <w:spacing w:after="318" w:line="210" w:lineRule="exact"/>
        <w:jc w:val="both"/>
      </w:pPr>
      <w:r>
        <w:t>Toraja (LAKN Toraja), dengan mengambil jurusan Teologi Kristen dan selesai pada tahun 2022.</w:t>
      </w:r>
    </w:p>
    <w:sectPr w:rsidR="00E73246">
      <w:pgSz w:w="11900" w:h="16840"/>
      <w:pgMar w:top="1405" w:right="2182" w:bottom="1405" w:left="17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4F42">
      <w:r>
        <w:separator/>
      </w:r>
    </w:p>
  </w:endnote>
  <w:endnote w:type="continuationSeparator" w:id="0">
    <w:p w:rsidR="00000000" w:rsidRDefault="0001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46" w:rsidRDefault="00E73246"/>
  </w:footnote>
  <w:footnote w:type="continuationSeparator" w:id="0">
    <w:p w:rsidR="00E73246" w:rsidRDefault="00E732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73246"/>
    <w:rsid w:val="00014F42"/>
    <w:rsid w:val="00E73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63D7A10-2319-44A7-B0F6-064AD6EE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1"/>
      <w:szCs w:val="21"/>
      <w:u w:val="none"/>
    </w:rPr>
  </w:style>
  <w:style w:type="paragraph" w:customStyle="1" w:styleId="Bodytext20">
    <w:name w:val="Body text (2)"/>
    <w:basedOn w:val="Normal"/>
    <w:link w:val="Bodytext2"/>
    <w:pPr>
      <w:shd w:val="clear" w:color="auto" w:fill="FFFFFF"/>
      <w:spacing w:after="360" w:line="0" w:lineRule="atLeast"/>
      <w:jc w:val="center"/>
    </w:pPr>
    <w:rPr>
      <w:rFonts w:ascii="Palatino Linotype" w:eastAsia="Palatino Linotype" w:hAnsi="Palatino Linotype" w:cs="Palatino Linotyp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2024-04-17T10:53:00Z</dcterms:created>
  <dcterms:modified xsi:type="dcterms:W3CDTF">2024-04-17T10:53:00Z</dcterms:modified>
</cp:coreProperties>
</file>