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D30" w:rsidRPr="001E1E03" w:rsidRDefault="001E1E03">
      <w:pPr>
        <w:pStyle w:val="Heading10"/>
        <w:keepNext/>
        <w:keepLines/>
        <w:shd w:val="clear" w:color="auto" w:fill="auto"/>
        <w:ind w:right="240"/>
        <w:rPr>
          <w:b/>
        </w:rPr>
      </w:pPr>
      <w:bookmarkStart w:id="0" w:name="bookmark0"/>
      <w:r w:rsidRPr="001E1E03">
        <w:rPr>
          <w:b/>
        </w:rPr>
        <w:t>BAB V</w:t>
      </w:r>
      <w:bookmarkStart w:id="1" w:name="_GoBack"/>
      <w:bookmarkEnd w:id="1"/>
      <w:r w:rsidRPr="001E1E03">
        <w:rPr>
          <w:b/>
        </w:rPr>
        <w:br/>
        <w:t>PENUTUP</w:t>
      </w:r>
      <w:bookmarkEnd w:id="0"/>
    </w:p>
    <w:p w:rsidR="00DC1D30" w:rsidRDefault="001E1E03">
      <w:pPr>
        <w:pStyle w:val="Bodytext30"/>
        <w:shd w:val="clear" w:color="auto" w:fill="auto"/>
        <w:spacing w:after="70" w:line="220" w:lineRule="exact"/>
      </w:pPr>
      <w:r>
        <w:t xml:space="preserve">A. </w:t>
      </w:r>
      <w:proofErr w:type="spellStart"/>
      <w:r>
        <w:t>Kesimpulan</w:t>
      </w:r>
      <w:proofErr w:type="spellEnd"/>
    </w:p>
    <w:p w:rsidR="00DC1D30" w:rsidRDefault="001E1E03">
      <w:pPr>
        <w:pStyle w:val="Bodytext20"/>
        <w:shd w:val="clear" w:color="auto" w:fill="auto"/>
        <w:spacing w:before="0"/>
        <w:ind w:left="620" w:firstLine="620"/>
      </w:pPr>
      <w:proofErr w:type="spellStart"/>
      <w:r>
        <w:t>Setelah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hasiJ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pemikahan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seumur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keutuhan</w:t>
      </w:r>
      <w:proofErr w:type="spellEnd"/>
      <w:r>
        <w:t xml:space="preserve"> </w:t>
      </w:r>
      <w:proofErr w:type="spellStart"/>
      <w:r>
        <w:t>pemikahan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, </w:t>
      </w:r>
      <w:proofErr w:type="spellStart"/>
      <w:r>
        <w:t>iman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pengharapan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ketiganya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dipisahkan</w:t>
      </w:r>
      <w:proofErr w:type="spellEnd"/>
      <w:r>
        <w:t xml:space="preserve">.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pemikahan</w:t>
      </w:r>
      <w:proofErr w:type="spellEnd"/>
      <w:r>
        <w:t xml:space="preserve"> </w:t>
      </w:r>
      <w:proofErr w:type="spellStart"/>
      <w:r>
        <w:t>harusnya</w:t>
      </w:r>
      <w:proofErr w:type="spellEnd"/>
      <w:r>
        <w:t xml:space="preserve"> </w:t>
      </w:r>
      <w:proofErr w:type="gramStart"/>
      <w:r>
        <w:t>terns</w:t>
      </w:r>
      <w:proofErr w:type="gramEnd"/>
      <w:r>
        <w:t xml:space="preserve">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pasangan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menyikapi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tangga</w:t>
      </w:r>
      <w:proofErr w:type="spellEnd"/>
      <w:r>
        <w:t xml:space="preserve"> agar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teladan</w:t>
      </w:r>
      <w:proofErr w:type="spellEnd"/>
      <w:r>
        <w:t>.</w:t>
      </w:r>
    </w:p>
    <w:p w:rsidR="00DC1D30" w:rsidRDefault="001E1E03">
      <w:pPr>
        <w:pStyle w:val="Bodytext20"/>
        <w:shd w:val="clear" w:color="auto" w:fill="auto"/>
        <w:spacing w:before="0"/>
        <w:ind w:left="620" w:firstLine="620"/>
      </w:pPr>
      <w:proofErr w:type="spellStart"/>
      <w:r>
        <w:t>Keluarga</w:t>
      </w:r>
      <w:proofErr w:type="spellEnd"/>
      <w:r>
        <w:t xml:space="preserve"> di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Su</w:t>
      </w:r>
      <w:r>
        <w:t>mber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Parekaju</w:t>
      </w:r>
      <w:proofErr w:type="spellEnd"/>
      <w:r>
        <w:t xml:space="preserve">, </w:t>
      </w:r>
      <w:proofErr w:type="spellStart"/>
      <w:r>
        <w:t>memiliki</w:t>
      </w:r>
      <w:proofErr w:type="spellEnd"/>
      <w:r>
        <w:t xml:space="preserve"> </w:t>
      </w:r>
      <w:proofErr w:type="spellStart"/>
      <w:proofErr w:type="gramStart"/>
      <w:r>
        <w:t>cara</w:t>
      </w:r>
      <w:proofErr w:type="spellEnd"/>
      <w:proofErr w:type="gram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pemikahan</w:t>
      </w:r>
      <w:proofErr w:type="spellEnd"/>
      <w:r>
        <w:t xml:space="preserve"> yang </w:t>
      </w:r>
      <w:proofErr w:type="spellStart"/>
      <w:r>
        <w:t>utuh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keluarganya</w:t>
      </w:r>
      <w:proofErr w:type="spellEnd"/>
      <w:r>
        <w:t xml:space="preserve">.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dinamika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pemikahan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pemikahan</w:t>
      </w:r>
      <w:proofErr w:type="spellEnd"/>
      <w:r>
        <w:t xml:space="preserve"> yang </w:t>
      </w:r>
      <w:proofErr w:type="spellStart"/>
      <w:r>
        <w:t>utuh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itulah</w:t>
      </w:r>
      <w:proofErr w:type="spellEnd"/>
      <w:r>
        <w:t xml:space="preserve"> yang </w:t>
      </w:r>
      <w:proofErr w:type="spellStart"/>
      <w:r>
        <w:t>mendasari</w:t>
      </w:r>
      <w:proofErr w:type="spellEnd"/>
      <w:r>
        <w:t xml:space="preserve"> </w:t>
      </w:r>
      <w:proofErr w:type="spellStart"/>
      <w:r>
        <w:t>pemikah</w:t>
      </w:r>
      <w:r>
        <w:t>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memcgang</w:t>
      </w:r>
      <w:proofErr w:type="spellEnd"/>
      <w:r>
        <w:t xml:space="preserve"> </w:t>
      </w:r>
      <w:proofErr w:type="spellStart"/>
      <w:r>
        <w:t>teguh</w:t>
      </w:r>
      <w:proofErr w:type="spellEnd"/>
      <w:r>
        <w:t xml:space="preserve"> </w:t>
      </w:r>
      <w:proofErr w:type="spellStart"/>
      <w:r>
        <w:t>janji</w:t>
      </w:r>
      <w:proofErr w:type="spellEnd"/>
      <w:r>
        <w:t xml:space="preserve"> </w:t>
      </w:r>
      <w:proofErr w:type="spellStart"/>
      <w:r>
        <w:t>nikah</w:t>
      </w:r>
      <w:proofErr w:type="spellEnd"/>
      <w:r>
        <w:t xml:space="preserve"> di </w:t>
      </w:r>
      <w:proofErr w:type="spellStart"/>
      <w:r>
        <w:t>hadapan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justru</w:t>
      </w:r>
      <w:proofErr w:type="spellEnd"/>
      <w:r>
        <w:t xml:space="preserve"> </w:t>
      </w:r>
      <w:proofErr w:type="spellStart"/>
      <w:r>
        <w:t>itulah</w:t>
      </w:r>
      <w:proofErr w:type="spellEnd"/>
      <w:r>
        <w:t xml:space="preserve"> yang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sanggup</w:t>
      </w:r>
      <w:proofErr w:type="spellEnd"/>
      <w:r>
        <w:t xml:space="preserve"> </w:t>
      </w:r>
      <w:proofErr w:type="spellStart"/>
      <w:r>
        <w:t>mempertahankan</w:t>
      </w:r>
      <w:proofErr w:type="spellEnd"/>
      <w:r>
        <w:t xml:space="preserve"> </w:t>
      </w:r>
      <w:proofErr w:type="spellStart"/>
      <w:r>
        <w:t>pemikahan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suami</w:t>
      </w:r>
      <w:proofErr w:type="spellEnd"/>
      <w:r>
        <w:t xml:space="preserve"> </w:t>
      </w:r>
      <w:proofErr w:type="spellStart"/>
      <w:r>
        <w:t>istri</w:t>
      </w:r>
      <w:proofErr w:type="spellEnd"/>
      <w:r>
        <w:t xml:space="preserve">,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memelihara</w:t>
      </w:r>
      <w:proofErr w:type="spellEnd"/>
      <w:r>
        <w:t xml:space="preserve"> </w:t>
      </w:r>
      <w:proofErr w:type="spellStart"/>
      <w:r>
        <w:t>kesetiaan</w:t>
      </w:r>
      <w:proofErr w:type="spellEnd"/>
      <w:r>
        <w:t xml:space="preserve">, </w:t>
      </w:r>
      <w:proofErr w:type="spellStart"/>
      <w:r>
        <w:t>peduli</w:t>
      </w:r>
      <w:proofErr w:type="spellEnd"/>
      <w:r>
        <w:t xml:space="preserve">, </w:t>
      </w:r>
      <w:proofErr w:type="spellStart"/>
      <w:r>
        <w:t>merawat</w:t>
      </w:r>
      <w:proofErr w:type="spellEnd"/>
      <w:r>
        <w:t xml:space="preserve"> </w:t>
      </w:r>
      <w:proofErr w:type="spellStart"/>
      <w:r>
        <w:t>pasangan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pasangan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pergumulan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menemani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pasangan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bertanggungjawab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tangga</w:t>
      </w:r>
      <w:proofErr w:type="spellEnd"/>
      <w:r>
        <w:t xml:space="preserve">,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persoalan</w:t>
      </w:r>
      <w:proofErr w:type="spellEnd"/>
      <w:r>
        <w:t xml:space="preserve"> </w:t>
      </w:r>
      <w:proofErr w:type="spellStart"/>
      <w:r>
        <w:t>kcuangan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pasangan</w:t>
      </w:r>
      <w:proofErr w:type="spellEnd"/>
      <w:r>
        <w:t xml:space="preserve">,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persekutuan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pasangan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pasangan</w:t>
      </w:r>
      <w:proofErr w:type="spellEnd"/>
      <w:r>
        <w:t xml:space="preserve"> agar</w:t>
      </w:r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harmonis</w:t>
      </w:r>
      <w:proofErr w:type="spellEnd"/>
      <w:r>
        <w:t>.</w:t>
      </w:r>
    </w:p>
    <w:p w:rsidR="00DC1D30" w:rsidRDefault="001E1E03">
      <w:pPr>
        <w:pStyle w:val="Bodytext20"/>
        <w:shd w:val="clear" w:color="auto" w:fill="auto"/>
        <w:spacing w:before="0" w:after="66" w:line="240" w:lineRule="exact"/>
        <w:ind w:firstLine="0"/>
        <w:jc w:val="left"/>
      </w:pPr>
      <w:r>
        <w:rPr>
          <w:rStyle w:val="Bodytext2FranklinGothicHeavy"/>
        </w:rPr>
        <w:t xml:space="preserve">B. </w:t>
      </w:r>
      <w:r>
        <w:t>Saran</w:t>
      </w:r>
    </w:p>
    <w:p w:rsidR="00DC1D30" w:rsidRDefault="001E1E03">
      <w:pPr>
        <w:pStyle w:val="Bodytext20"/>
        <w:shd w:val="clear" w:color="auto" w:fill="auto"/>
        <w:spacing w:before="0"/>
        <w:ind w:left="620" w:firstLine="600"/>
        <w:jc w:val="left"/>
      </w:pPr>
      <w:proofErr w:type="spellStart"/>
      <w:r>
        <w:lastRenderedPageBreak/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merumuskan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saran yang </w:t>
      </w:r>
      <w:proofErr w:type="spellStart"/>
      <w:r>
        <w:t>diajukan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>:</w:t>
      </w:r>
    </w:p>
    <w:p w:rsidR="00DC1D30" w:rsidRDefault="001E1E03">
      <w:pPr>
        <w:pStyle w:val="Bodytext20"/>
        <w:numPr>
          <w:ilvl w:val="0"/>
          <w:numId w:val="1"/>
        </w:numPr>
        <w:shd w:val="clear" w:color="auto" w:fill="auto"/>
        <w:tabs>
          <w:tab w:val="left" w:pos="1914"/>
        </w:tabs>
        <w:spacing w:before="0"/>
        <w:ind w:left="1540" w:firstLine="0"/>
      </w:pPr>
      <w:r>
        <w:t xml:space="preserve">IAKN </w:t>
      </w:r>
      <w:proofErr w:type="spellStart"/>
      <w:r>
        <w:t>Toraja</w:t>
      </w:r>
      <w:proofErr w:type="spellEnd"/>
    </w:p>
    <w:p w:rsidR="00DC1D30" w:rsidRDefault="001E1E03">
      <w:pPr>
        <w:pStyle w:val="Bodytext20"/>
        <w:shd w:val="clear" w:color="auto" w:fill="auto"/>
        <w:spacing w:before="0"/>
        <w:ind w:left="2680"/>
      </w:pPr>
      <w:r>
        <w:t xml:space="preserve">a.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Pastoral 1 </w:t>
      </w:r>
      <w:proofErr w:type="spellStart"/>
      <w:r>
        <w:t>dan</w:t>
      </w:r>
      <w:proofErr w:type="spellEnd"/>
      <w:r>
        <w:t xml:space="preserve"> Pastoral 2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tanggungjawab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gembala</w:t>
      </w:r>
      <w:proofErr w:type="spellEnd"/>
      <w:r>
        <w:t xml:space="preserve"> (</w:t>
      </w:r>
      <w:proofErr w:type="spellStart"/>
      <w:r>
        <w:t>pe</w:t>
      </w:r>
      <w:r>
        <w:t>ndeta</w:t>
      </w:r>
      <w:proofErr w:type="spellEnd"/>
      <w:r>
        <w:t xml:space="preserve">), </w:t>
      </w:r>
      <w:proofErr w:type="spellStart"/>
      <w:r>
        <w:t>etika</w:t>
      </w:r>
      <w:proofErr w:type="spellEnd"/>
      <w:r>
        <w:t xml:space="preserve"> Kristen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beretika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pemikahan</w:t>
      </w:r>
      <w:proofErr w:type="spellEnd"/>
      <w:r>
        <w:t xml:space="preserve">, </w:t>
      </w:r>
      <w:proofErr w:type="spellStart"/>
      <w:r>
        <w:t>pembinaan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dewasa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lansia</w:t>
      </w:r>
      <w:proofErr w:type="spellEnd"/>
      <w:r>
        <w:t xml:space="preserve"> (PWGDL)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psikologi</w:t>
      </w:r>
      <w:proofErr w:type="spellEnd"/>
      <w:r>
        <w:t xml:space="preserve"> </w:t>
      </w:r>
      <w:proofErr w:type="spellStart"/>
      <w:r>
        <w:t>kepribadian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suami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istri</w:t>
      </w:r>
      <w:proofErr w:type="spellEnd"/>
      <w:r>
        <w:t>.</w:t>
      </w:r>
    </w:p>
    <w:p w:rsidR="00DC1D30" w:rsidRDefault="001E1E03">
      <w:pPr>
        <w:pStyle w:val="Bodytext20"/>
        <w:numPr>
          <w:ilvl w:val="0"/>
          <w:numId w:val="1"/>
        </w:numPr>
        <w:shd w:val="clear" w:color="auto" w:fill="auto"/>
        <w:tabs>
          <w:tab w:val="left" w:pos="1914"/>
        </w:tabs>
        <w:spacing w:before="0"/>
        <w:ind w:left="1540" w:firstLine="0"/>
      </w:pPr>
      <w:proofErr w:type="spellStart"/>
      <w:r>
        <w:t>Jemaat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Parekaju</w:t>
      </w:r>
      <w:proofErr w:type="spellEnd"/>
    </w:p>
    <w:p w:rsidR="00DC1D30" w:rsidRDefault="001E1E03">
      <w:pPr>
        <w:pStyle w:val="Bodytext20"/>
        <w:numPr>
          <w:ilvl w:val="0"/>
          <w:numId w:val="2"/>
        </w:numPr>
        <w:shd w:val="clear" w:color="auto" w:fill="auto"/>
        <w:tabs>
          <w:tab w:val="left" w:pos="2713"/>
        </w:tabs>
        <w:spacing w:before="0"/>
        <w:ind w:left="2680"/>
      </w:pPr>
      <w:proofErr w:type="spellStart"/>
      <w:r>
        <w:t>Pasangan</w:t>
      </w:r>
      <w:proofErr w:type="spellEnd"/>
      <w:r>
        <w:t xml:space="preserve"> </w:t>
      </w:r>
      <w:proofErr w:type="spellStart"/>
      <w:r>
        <w:t>suami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istri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Parekaju</w:t>
      </w:r>
      <w:proofErr w:type="spellEnd"/>
      <w:r>
        <w:t xml:space="preserve">,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pemikahan</w:t>
      </w:r>
      <w:proofErr w:type="spellEnd"/>
      <w:r>
        <w:t xml:space="preserve"> yang </w:t>
      </w:r>
      <w:proofErr w:type="spellStart"/>
      <w:r>
        <w:t>utuh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>.</w:t>
      </w:r>
    </w:p>
    <w:p w:rsidR="00DC1D30" w:rsidRDefault="001E1E03">
      <w:pPr>
        <w:pStyle w:val="Bodytext20"/>
        <w:numPr>
          <w:ilvl w:val="0"/>
          <w:numId w:val="2"/>
        </w:numPr>
        <w:shd w:val="clear" w:color="auto" w:fill="auto"/>
        <w:tabs>
          <w:tab w:val="left" w:pos="2713"/>
        </w:tabs>
        <w:spacing w:before="0"/>
        <w:ind w:left="2680"/>
      </w:pPr>
      <w:proofErr w:type="spellStart"/>
      <w:r>
        <w:t>Pendeta</w:t>
      </w:r>
      <w:proofErr w:type="spellEnd"/>
      <w:r>
        <w:t xml:space="preserve"> di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Parekaju</w:t>
      </w:r>
      <w:proofErr w:type="spellEnd"/>
      <w:r>
        <w:t xml:space="preserve"> hams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mengupayakan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pembinaan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proofErr w:type="gramStart"/>
      <w:r>
        <w:t>jemaat</w:t>
      </w:r>
      <w:proofErr w:type="spellEnd"/>
      <w:proofErr w:type="gramEnd"/>
      <w: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pasangan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konflik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bemmah</w:t>
      </w:r>
      <w:proofErr w:type="spellEnd"/>
      <w:r>
        <w:t xml:space="preserve"> </w:t>
      </w:r>
      <w:proofErr w:type="spellStart"/>
      <w:r>
        <w:t>tangga</w:t>
      </w:r>
      <w:proofErr w:type="spellEnd"/>
      <w:r>
        <w:t>.</w:t>
      </w:r>
    </w:p>
    <w:sectPr w:rsidR="00DC1D30">
      <w:headerReference w:type="default" r:id="rId7"/>
      <w:footerReference w:type="first" r:id="rId8"/>
      <w:pgSz w:w="11900" w:h="16840"/>
      <w:pgMar w:top="2258" w:right="2388" w:bottom="1647" w:left="171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E1E03">
      <w:r>
        <w:separator/>
      </w:r>
    </w:p>
  </w:endnote>
  <w:endnote w:type="continuationSeparator" w:id="0">
    <w:p w:rsidR="00000000" w:rsidRDefault="001E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D30" w:rsidRDefault="001E1E0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80.75pt;margin-top:783.75pt;width:10.05pt;height:7.7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C1D30" w:rsidRDefault="001E1E03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60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D30" w:rsidRDefault="00DC1D30"/>
  </w:footnote>
  <w:footnote w:type="continuationSeparator" w:id="0">
    <w:p w:rsidR="00DC1D30" w:rsidRDefault="00DC1D3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D30" w:rsidRDefault="001E1E0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63.75pt;margin-top:40.05pt;width:10.5pt;height:8.2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C1D30" w:rsidRDefault="001E1E03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61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E3E78"/>
    <w:multiLevelType w:val="multilevel"/>
    <w:tmpl w:val="82E033C6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68686D"/>
    <w:multiLevelType w:val="multilevel"/>
    <w:tmpl w:val="E594DBE4"/>
    <w:lvl w:ilvl="0">
      <w:start w:val="1"/>
      <w:numFmt w:val="low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C1D30"/>
    <w:rsid w:val="001E1E03"/>
    <w:rsid w:val="00DC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F9452C4-5667-4184-8623-AC0550F3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FranklinGothicHeavy">
    <w:name w:val="Body text (2) + Franklin Gothic Heavy"/>
    <w:aliases w:val="12 pt,Bold"/>
    <w:basedOn w:val="Bodytext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328" w:lineRule="exact"/>
      <w:jc w:val="center"/>
      <w:outlineLvl w:val="0"/>
    </w:pPr>
    <w:rPr>
      <w:rFonts w:ascii="Book Antiqua" w:eastAsia="Book Antiqua" w:hAnsi="Book Antiqua" w:cs="Book Antiqua"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360" w:line="0" w:lineRule="atLeast"/>
    </w:pPr>
    <w:rPr>
      <w:rFonts w:ascii="Book Antiqua" w:eastAsia="Book Antiqua" w:hAnsi="Book Antiqua" w:cs="Book Antiqua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60" w:line="592" w:lineRule="exact"/>
      <w:ind w:hanging="400"/>
      <w:jc w:val="both"/>
    </w:pPr>
    <w:rPr>
      <w:rFonts w:ascii="Book Antiqua" w:eastAsia="Book Antiqua" w:hAnsi="Book Antiqua" w:cs="Book Antiqu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2024-04-17T11:51:00Z</dcterms:created>
  <dcterms:modified xsi:type="dcterms:W3CDTF">2024-04-17T11:51:00Z</dcterms:modified>
</cp:coreProperties>
</file>