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B8" w:rsidRPr="002768F6" w:rsidRDefault="002768F6">
      <w:pPr>
        <w:pStyle w:val="Heading10"/>
        <w:keepNext/>
        <w:keepLines/>
        <w:shd w:val="clear" w:color="auto" w:fill="auto"/>
        <w:spacing w:after="103" w:line="220" w:lineRule="exact"/>
        <w:ind w:right="360"/>
        <w:rPr>
          <w:b/>
        </w:rPr>
      </w:pPr>
      <w:bookmarkStart w:id="0" w:name="bookmark0"/>
      <w:r w:rsidRPr="002768F6">
        <w:rPr>
          <w:b/>
        </w:rPr>
        <w:t>DAFTAR PUSTAKA</w:t>
      </w:r>
      <w:bookmarkEnd w:id="0"/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rPr>
          <w:rStyle w:val="Bodytext2105pt"/>
        </w:rPr>
        <w:t>Alkitab</w:t>
      </w:r>
      <w:proofErr w:type="spellEnd"/>
      <w:r>
        <w:rPr>
          <w:rStyle w:val="Bodytext2105pt"/>
        </w:rPr>
        <w:t>.</w:t>
      </w:r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Indonesia (LAI), 1974.</w:t>
      </w:r>
      <w:bookmarkStart w:id="1" w:name="_GoBack"/>
      <w:bookmarkEnd w:id="1"/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Beek</w:t>
      </w:r>
      <w:proofErr w:type="spellEnd"/>
      <w:r>
        <w:t xml:space="preserve">, </w:t>
      </w:r>
      <w:proofErr w:type="spellStart"/>
      <w:r>
        <w:t>Aart</w:t>
      </w:r>
      <w:proofErr w:type="spellEnd"/>
      <w:r>
        <w:t xml:space="preserve"> Van. </w:t>
      </w:r>
      <w:proofErr w:type="spellStart"/>
      <w:r>
        <w:rPr>
          <w:rStyle w:val="Bodytext2105pt"/>
        </w:rPr>
        <w:t>Pendampingan</w:t>
      </w:r>
      <w:proofErr w:type="spellEnd"/>
      <w:r>
        <w:rPr>
          <w:rStyle w:val="Bodytext2105pt"/>
        </w:rPr>
        <w:t xml:space="preserve"> Pastoral.</w:t>
      </w:r>
      <w:r>
        <w:t xml:space="preserve"> Jakarta: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2003.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Beek</w:t>
      </w:r>
      <w:proofErr w:type="spellEnd"/>
      <w:r>
        <w:t xml:space="preserve">, </w:t>
      </w:r>
      <w:proofErr w:type="spellStart"/>
      <w:r>
        <w:t>Aart</w:t>
      </w:r>
      <w:proofErr w:type="spellEnd"/>
      <w:r>
        <w:t xml:space="preserve"> Van. </w:t>
      </w:r>
      <w:proofErr w:type="spellStart"/>
      <w:r>
        <w:rPr>
          <w:rStyle w:val="Bodytext2105pt"/>
        </w:rPr>
        <w:t>Pendampingan</w:t>
      </w:r>
      <w:proofErr w:type="spellEnd"/>
      <w:r>
        <w:rPr>
          <w:rStyle w:val="Bodytext2105pt"/>
        </w:rPr>
        <w:t xml:space="preserve"> Pastoral.</w:t>
      </w:r>
      <w:r>
        <w:t xml:space="preserve"> Jakarta: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2017.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Budiardjo</w:t>
      </w:r>
      <w:proofErr w:type="spellEnd"/>
      <w:r>
        <w:t xml:space="preserve">, Tri. </w:t>
      </w:r>
      <w:r>
        <w:rPr>
          <w:rStyle w:val="Bodytext2105pt"/>
        </w:rPr>
        <w:t>"</w:t>
      </w:r>
      <w:proofErr w:type="spellStart"/>
      <w:r>
        <w:rPr>
          <w:rStyle w:val="Bodytext2105pt"/>
        </w:rPr>
        <w:t>Anak-anak</w:t>
      </w:r>
      <w:proofErr w:type="spellEnd"/>
      <w:r>
        <w:rPr>
          <w:rStyle w:val="Bodytext2105pt"/>
        </w:rPr>
        <w:t xml:space="preserve">; </w:t>
      </w:r>
      <w:proofErr w:type="spellStart"/>
      <w:r>
        <w:rPr>
          <w:rStyle w:val="Bodytext2105pt"/>
        </w:rPr>
        <w:t>Generasi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Terpinggirkan</w:t>
      </w:r>
      <w:proofErr w:type="spellEnd"/>
      <w:r>
        <w:rPr>
          <w:rStyle w:val="Bodytext2105pt"/>
        </w:rPr>
        <w:t>"?</w:t>
      </w:r>
      <w:r>
        <w:t xml:space="preserve"> Yogyakarta; ANDI, 2010.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Cholid</w:t>
      </w:r>
      <w:proofErr w:type="spellEnd"/>
      <w:r>
        <w:t xml:space="preserve"> </w:t>
      </w:r>
      <w:proofErr w:type="spellStart"/>
      <w:r>
        <w:t>Nerbuko</w:t>
      </w:r>
      <w:proofErr w:type="spellEnd"/>
      <w:r>
        <w:t xml:space="preserve">, H. Abu </w:t>
      </w:r>
      <w:proofErr w:type="spellStart"/>
      <w:r>
        <w:t>Achmadi</w:t>
      </w:r>
      <w:proofErr w:type="spellEnd"/>
      <w:r>
        <w:t xml:space="preserve">. </w:t>
      </w:r>
      <w:proofErr w:type="spellStart"/>
      <w:r>
        <w:rPr>
          <w:rStyle w:val="Bodytext2105pt"/>
        </w:rPr>
        <w:t>Metodologi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Penelitian</w:t>
      </w:r>
      <w:proofErr w:type="spellEnd"/>
      <w:r>
        <w:rPr>
          <w:rStyle w:val="Bodytext2105pt"/>
        </w:rPr>
        <w:t>.</w:t>
      </w:r>
      <w:r>
        <w:t xml:space="preserve"> Jakarta: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, 2012.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r>
        <w:t xml:space="preserve">Darwin, </w:t>
      </w:r>
      <w:proofErr w:type="spellStart"/>
      <w:r>
        <w:t>Cristine</w:t>
      </w:r>
      <w:proofErr w:type="spellEnd"/>
      <w:r>
        <w:t xml:space="preserve">. </w:t>
      </w:r>
      <w:proofErr w:type="spellStart"/>
      <w:r>
        <w:rPr>
          <w:rStyle w:val="Bodytext2105pt"/>
        </w:rPr>
        <w:t>Metode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Riset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Kualitatif</w:t>
      </w:r>
      <w:proofErr w:type="spellEnd"/>
      <w:r>
        <w:rPr>
          <w:rStyle w:val="Bodytext2105pt"/>
        </w:rPr>
        <w:t>.</w:t>
      </w:r>
      <w:r>
        <w:t xml:space="preserve"> Yogyakarta: </w:t>
      </w:r>
      <w:proofErr w:type="spellStart"/>
      <w:r>
        <w:t>Pt</w:t>
      </w:r>
      <w:proofErr w:type="spellEnd"/>
      <w:r>
        <w:t xml:space="preserve"> </w:t>
      </w:r>
      <w:proofErr w:type="spellStart"/>
      <w:r>
        <w:t>Mizen</w:t>
      </w:r>
      <w:proofErr w:type="spellEnd"/>
      <w:r>
        <w:t xml:space="preserve"> </w:t>
      </w:r>
      <w:proofErr w:type="spellStart"/>
      <w:r>
        <w:t>Publika</w:t>
      </w:r>
      <w:proofErr w:type="spellEnd"/>
      <w:r>
        <w:t>, 2008.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r>
        <w:t xml:space="preserve">Engel, Jacob D. </w:t>
      </w:r>
      <w:r>
        <w:rPr>
          <w:rStyle w:val="Bodytext2105pt"/>
        </w:rPr>
        <w:t xml:space="preserve">Model Logo </w:t>
      </w:r>
      <w:proofErr w:type="spellStart"/>
      <w:r>
        <w:rPr>
          <w:rStyle w:val="Bodytext2105pt"/>
        </w:rPr>
        <w:t>Konseling</w:t>
      </w:r>
      <w:proofErr w:type="spellEnd"/>
      <w:r>
        <w:rPr>
          <w:rStyle w:val="Bodytext2105pt"/>
        </w:rPr>
        <w:t>,</w:t>
      </w:r>
      <w:r>
        <w:t xml:space="preserve"> </w:t>
      </w:r>
      <w:proofErr w:type="gramStart"/>
      <w:r>
        <w:t>Yogyakarta :</w:t>
      </w:r>
      <w:proofErr w:type="gramEnd"/>
      <w:r>
        <w:t xml:space="preserve"> Kanisius,2014.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Hut</w:t>
      </w:r>
      <w:r>
        <w:t>agulung</w:t>
      </w:r>
      <w:proofErr w:type="spellEnd"/>
      <w:r>
        <w:t xml:space="preserve">, Stimson. </w:t>
      </w:r>
      <w:proofErr w:type="spellStart"/>
      <w:r>
        <w:rPr>
          <w:rStyle w:val="Bodytext2105pt"/>
        </w:rPr>
        <w:t>Pendampingan</w:t>
      </w:r>
      <w:proofErr w:type="spellEnd"/>
      <w:r>
        <w:rPr>
          <w:rStyle w:val="Bodytext2105pt"/>
        </w:rPr>
        <w:t xml:space="preserve"> Pastoral.</w:t>
      </w:r>
      <w:r>
        <w:t xml:space="preserve"> </w:t>
      </w:r>
      <w:proofErr w:type="spellStart"/>
      <w:r>
        <w:t>Yayasan</w:t>
      </w:r>
      <w:proofErr w:type="spellEnd"/>
      <w:r>
        <w:t xml:space="preserve">: Kita </w:t>
      </w:r>
      <w:proofErr w:type="spellStart"/>
      <w:r>
        <w:t>Menulis</w:t>
      </w:r>
      <w:proofErr w:type="spellEnd"/>
      <w:r>
        <w:t>, 2021.</w:t>
      </w:r>
    </w:p>
    <w:p w:rsidR="00A101B8" w:rsidRDefault="002768F6">
      <w:pPr>
        <w:pStyle w:val="Bodytext20"/>
        <w:shd w:val="clear" w:color="auto" w:fill="auto"/>
        <w:spacing w:before="0"/>
        <w:ind w:left="520"/>
      </w:pPr>
      <w:proofErr w:type="spellStart"/>
      <w:r>
        <w:t>Narbuko</w:t>
      </w:r>
      <w:proofErr w:type="spellEnd"/>
      <w:r>
        <w:t xml:space="preserve">, </w:t>
      </w:r>
      <w:proofErr w:type="spellStart"/>
      <w:r>
        <w:t>Cholid</w:t>
      </w:r>
      <w:proofErr w:type="spellEnd"/>
      <w:r>
        <w:t xml:space="preserve">. </w:t>
      </w:r>
      <w:proofErr w:type="spellStart"/>
      <w:r>
        <w:rPr>
          <w:rStyle w:val="Bodytext2105pt"/>
        </w:rPr>
        <w:t>Metodologi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Penelitian</w:t>
      </w:r>
      <w:proofErr w:type="spellEnd"/>
      <w:r>
        <w:rPr>
          <w:rStyle w:val="Bodytext2105pt"/>
        </w:rPr>
        <w:t>.</w:t>
      </w:r>
      <w:r>
        <w:t xml:space="preserve"> Jakarta: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, 2012.</w:t>
      </w:r>
    </w:p>
    <w:p w:rsidR="00A101B8" w:rsidRDefault="002768F6">
      <w:pPr>
        <w:pStyle w:val="Bodytext20"/>
        <w:shd w:val="clear" w:color="auto" w:fill="auto"/>
        <w:spacing w:before="0" w:after="592" w:line="312" w:lineRule="exact"/>
        <w:ind w:left="520"/>
      </w:pPr>
      <w:proofErr w:type="spellStart"/>
      <w:r>
        <w:t>Singgih</w:t>
      </w:r>
      <w:proofErr w:type="spellEnd"/>
      <w:r>
        <w:t xml:space="preserve">, T </w:t>
      </w:r>
      <w:proofErr w:type="spellStart"/>
      <w:r>
        <w:t>jard</w:t>
      </w:r>
      <w:proofErr w:type="spellEnd"/>
      <w:r>
        <w:t xml:space="preserve"> G. </w:t>
      </w:r>
      <w:proofErr w:type="spellStart"/>
      <w:r>
        <w:t>Hommes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 </w:t>
      </w:r>
      <w:proofErr w:type="spellStart"/>
      <w:r>
        <w:t>gerrit</w:t>
      </w:r>
      <w:proofErr w:type="spellEnd"/>
      <w:r>
        <w:t xml:space="preserve">. </w:t>
      </w:r>
      <w:proofErr w:type="spellStart"/>
      <w:r>
        <w:rPr>
          <w:rStyle w:val="Bodytext2105pt"/>
        </w:rPr>
        <w:t>Teologi</w:t>
      </w:r>
      <w:proofErr w:type="spellEnd"/>
      <w:r>
        <w:rPr>
          <w:rStyle w:val="Bodytext2105pt"/>
        </w:rPr>
        <w:t xml:space="preserve"> Dan </w:t>
      </w:r>
      <w:proofErr w:type="spellStart"/>
      <w:r>
        <w:rPr>
          <w:rStyle w:val="Bodytext2105pt"/>
        </w:rPr>
        <w:t>Praksis</w:t>
      </w:r>
      <w:proofErr w:type="spellEnd"/>
      <w:r>
        <w:rPr>
          <w:rStyle w:val="Bodytext2105pt"/>
        </w:rPr>
        <w:t xml:space="preserve"> Pastoral.</w:t>
      </w:r>
      <w:r>
        <w:t xml:space="preserve"> Yogyakarta: </w:t>
      </w:r>
      <w:proofErr w:type="spellStart"/>
      <w:r>
        <w:t>Kamisius</w:t>
      </w:r>
      <w:proofErr w:type="spellEnd"/>
      <w:r>
        <w:t>, 1994.</w:t>
      </w:r>
    </w:p>
    <w:p w:rsidR="00A101B8" w:rsidRDefault="002768F6">
      <w:pPr>
        <w:pStyle w:val="Bodytext20"/>
        <w:shd w:val="clear" w:color="auto" w:fill="auto"/>
        <w:spacing w:before="0" w:line="322" w:lineRule="exact"/>
        <w:ind w:left="520"/>
        <w:sectPr w:rsidR="00A101B8">
          <w:headerReference w:type="default" r:id="rId6"/>
          <w:footerReference w:type="first" r:id="rId7"/>
          <w:pgSz w:w="11900" w:h="16840"/>
          <w:pgMar w:top="2771" w:right="2093" w:bottom="2771" w:left="1630" w:header="0" w:footer="3" w:gutter="0"/>
          <w:cols w:space="720"/>
          <w:noEndnote/>
          <w:titlePg/>
          <w:docGrid w:linePitch="360"/>
        </w:sectPr>
      </w:pPr>
      <w:proofErr w:type="spellStart"/>
      <w:r>
        <w:t>Subagyo</w:t>
      </w:r>
      <w:proofErr w:type="spellEnd"/>
      <w:r>
        <w:t xml:space="preserve">, Andreas B. </w:t>
      </w:r>
      <w:proofErr w:type="spellStart"/>
      <w:r>
        <w:rPr>
          <w:rStyle w:val="Bodytext2105pt"/>
        </w:rPr>
        <w:t>Pcngantar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Riset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Kuantitatif</w:t>
      </w:r>
      <w:proofErr w:type="spellEnd"/>
      <w:r>
        <w:rPr>
          <w:rStyle w:val="Bodytext2105pt"/>
        </w:rPr>
        <w:t xml:space="preserve"> Dan </w:t>
      </w:r>
      <w:proofErr w:type="spellStart"/>
      <w:r>
        <w:rPr>
          <w:rStyle w:val="Bodytext2105pt"/>
        </w:rPr>
        <w:t>Kualitatif</w:t>
      </w:r>
      <w:proofErr w:type="spellEnd"/>
      <w:r>
        <w:rPr>
          <w:rStyle w:val="Bodytext2105pt"/>
        </w:rPr>
        <w:t>.</w:t>
      </w:r>
      <w:r>
        <w:t xml:space="preserve"> Bandung: </w:t>
      </w:r>
      <w:proofErr w:type="spellStart"/>
      <w:r>
        <w:t>Kalam</w:t>
      </w:r>
      <w:proofErr w:type="spellEnd"/>
      <w:r>
        <w:t xml:space="preserve"> Hid up, 2004.</w:t>
      </w:r>
    </w:p>
    <w:p w:rsidR="00A101B8" w:rsidRDefault="002768F6">
      <w:pPr>
        <w:pStyle w:val="Bodytext20"/>
        <w:shd w:val="clear" w:color="auto" w:fill="auto"/>
        <w:spacing w:before="0"/>
        <w:ind w:firstLine="0"/>
      </w:pPr>
      <w:proofErr w:type="spellStart"/>
      <w:r>
        <w:lastRenderedPageBreak/>
        <w:t>Suryani</w:t>
      </w:r>
      <w:proofErr w:type="spellEnd"/>
      <w:r>
        <w:t xml:space="preserve">, Ade Jaya. </w:t>
      </w:r>
      <w:r>
        <w:rPr>
          <w:rStyle w:val="Bodytext2105pt"/>
        </w:rPr>
        <w:t xml:space="preserve">Dari </w:t>
      </w:r>
      <w:proofErr w:type="spellStart"/>
      <w:r>
        <w:rPr>
          <w:rStyle w:val="Bodytext2105pt"/>
        </w:rPr>
        <w:t>Aktivis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Mahasiswa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Ke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Pelacur</w:t>
      </w:r>
      <w:proofErr w:type="spellEnd"/>
      <w:r>
        <w:rPr>
          <w:rStyle w:val="Bodytext2105pt"/>
        </w:rPr>
        <w:t>.</w:t>
      </w:r>
      <w:r>
        <w:t xml:space="preserve"> </w:t>
      </w:r>
      <w:proofErr w:type="spellStart"/>
      <w:r>
        <w:t>Serang</w:t>
      </w:r>
      <w:proofErr w:type="spellEnd"/>
      <w:r>
        <w:t xml:space="preserve">: </w:t>
      </w:r>
      <w:proofErr w:type="spellStart"/>
      <w:r>
        <w:t>Puri</w:t>
      </w:r>
      <w:proofErr w:type="spellEnd"/>
      <w:r>
        <w:t xml:space="preserve"> </w:t>
      </w:r>
      <w:proofErr w:type="spellStart"/>
      <w:r>
        <w:t>Kartika</w:t>
      </w:r>
      <w:proofErr w:type="spellEnd"/>
      <w:r>
        <w:t xml:space="preserve">, 2016. </w:t>
      </w:r>
      <w:proofErr w:type="spellStart"/>
      <w:r>
        <w:t>Susabda</w:t>
      </w:r>
      <w:proofErr w:type="spellEnd"/>
      <w:r>
        <w:t xml:space="preserve">, </w:t>
      </w:r>
      <w:proofErr w:type="spellStart"/>
      <w:r>
        <w:t>Yakub</w:t>
      </w:r>
      <w:proofErr w:type="spellEnd"/>
      <w:r>
        <w:t xml:space="preserve"> B. </w:t>
      </w:r>
      <w:proofErr w:type="spellStart"/>
      <w:r>
        <w:rPr>
          <w:rStyle w:val="Bodytext2105pt"/>
        </w:rPr>
        <w:t>Konseting</w:t>
      </w:r>
      <w:proofErr w:type="spellEnd"/>
      <w:r>
        <w:rPr>
          <w:rStyle w:val="Bodytext2105pt"/>
        </w:rPr>
        <w:t xml:space="preserve"> Pastoral.</w:t>
      </w:r>
      <w:r>
        <w:t xml:space="preserve"> Jakarta: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2014.</w:t>
      </w:r>
    </w:p>
    <w:p w:rsidR="00A101B8" w:rsidRDefault="002768F6">
      <w:pPr>
        <w:pStyle w:val="Bodytext20"/>
        <w:shd w:val="clear" w:color="auto" w:fill="auto"/>
        <w:spacing w:before="0"/>
        <w:ind w:firstLine="0"/>
      </w:pPr>
      <w:proofErr w:type="spellStart"/>
      <w:r>
        <w:t>Tulus</w:t>
      </w:r>
      <w:proofErr w:type="spellEnd"/>
      <w:r>
        <w:t xml:space="preserve"> </w:t>
      </w:r>
      <w:proofErr w:type="spellStart"/>
      <w:r>
        <w:t>tu'u</w:t>
      </w:r>
      <w:proofErr w:type="spellEnd"/>
      <w:r>
        <w:t xml:space="preserve">. </w:t>
      </w:r>
      <w:proofErr w:type="spellStart"/>
      <w:r>
        <w:rPr>
          <w:rStyle w:val="Bodytext2105pt"/>
        </w:rPr>
        <w:t>Dasar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Dasar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Konseling</w:t>
      </w:r>
      <w:proofErr w:type="spellEnd"/>
      <w:r>
        <w:rPr>
          <w:rStyle w:val="Bodytext2105pt"/>
        </w:rPr>
        <w:t xml:space="preserve"> Pastoral,</w:t>
      </w:r>
      <w:r>
        <w:t xml:space="preserve"> Yogyakarta: ANDI, 2007.</w:t>
      </w:r>
    </w:p>
    <w:p w:rsidR="00A101B8" w:rsidRDefault="002768F6">
      <w:pPr>
        <w:pStyle w:val="Bodytext20"/>
        <w:shd w:val="clear" w:color="auto" w:fill="auto"/>
        <w:spacing w:before="0"/>
        <w:ind w:firstLine="0"/>
      </w:pPr>
      <w:r>
        <w:t xml:space="preserve">Willis, H. </w:t>
      </w:r>
      <w:proofErr w:type="spellStart"/>
      <w:r>
        <w:t>Sofyan</w:t>
      </w:r>
      <w:proofErr w:type="spellEnd"/>
      <w:r>
        <w:t xml:space="preserve"> S. </w:t>
      </w:r>
      <w:proofErr w:type="spellStart"/>
      <w:r>
        <w:rPr>
          <w:rStyle w:val="Bodytext2105pt"/>
        </w:rPr>
        <w:t>Konseling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Keluarga</w:t>
      </w:r>
      <w:proofErr w:type="spellEnd"/>
      <w:r>
        <w:rPr>
          <w:rStyle w:val="Bodytext2105pt"/>
        </w:rPr>
        <w:t xml:space="preserve"> (Family Counseling)</w:t>
      </w:r>
      <w:r>
        <w:t xml:space="preserve"> Bandung; </w:t>
      </w:r>
      <w:proofErr w:type="spellStart"/>
      <w:r>
        <w:t>Alfabeta</w:t>
      </w:r>
      <w:proofErr w:type="spellEnd"/>
      <w:r>
        <w:t xml:space="preserve">, 2015. </w:t>
      </w:r>
      <w:proofErr w:type="spellStart"/>
      <w:r>
        <w:t>Zulkifli</w:t>
      </w:r>
      <w:proofErr w:type="spellEnd"/>
      <w:r>
        <w:t xml:space="preserve"> L. </w:t>
      </w:r>
      <w:proofErr w:type="spellStart"/>
      <w:r>
        <w:rPr>
          <w:rStyle w:val="Bodytext2105pt"/>
        </w:rPr>
        <w:t>Psikologi</w:t>
      </w:r>
      <w:proofErr w:type="spellEnd"/>
      <w:r>
        <w:rPr>
          <w:rStyle w:val="Bodytext2105pt"/>
        </w:rPr>
        <w:t xml:space="preserve"> </w:t>
      </w:r>
      <w:proofErr w:type="spellStart"/>
      <w:r>
        <w:rPr>
          <w:rStyle w:val="Bodytext2105pt"/>
        </w:rPr>
        <w:t>Perkembangan</w:t>
      </w:r>
      <w:proofErr w:type="spellEnd"/>
      <w:r>
        <w:t xml:space="preserve"> (Bandung: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 xml:space="preserve">), 2012. </w:t>
      </w:r>
      <w:proofErr w:type="spellStart"/>
      <w:r>
        <w:t>Wawancara</w:t>
      </w:r>
      <w:proofErr w:type="spellEnd"/>
    </w:p>
    <w:p w:rsidR="00A101B8" w:rsidRDefault="002768F6">
      <w:pPr>
        <w:pStyle w:val="Bodytext20"/>
        <w:shd w:val="clear" w:color="auto" w:fill="auto"/>
        <w:spacing w:before="0"/>
        <w:ind w:firstLine="0"/>
      </w:pPr>
      <w:r>
        <w:t xml:space="preserve">Sarah,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18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Dulu</w:t>
      </w:r>
      <w:proofErr w:type="spellEnd"/>
      <w:r>
        <w:t xml:space="preserve"> </w:t>
      </w:r>
      <w:proofErr w:type="spellStart"/>
      <w:r>
        <w:t>Sesa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18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r>
        <w:t xml:space="preserve">Yuliana,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</w:t>
      </w:r>
      <w:r>
        <w:t>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18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Palimbong</w:t>
      </w:r>
      <w:proofErr w:type="spellEnd"/>
      <w:r>
        <w:t xml:space="preserve"> </w:t>
      </w:r>
      <w:proofErr w:type="spellStart"/>
      <w:r>
        <w:t>Ludia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18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Pasassa</w:t>
      </w:r>
      <w:proofErr w:type="spellEnd"/>
      <w:r>
        <w:t xml:space="preserve">' Leman,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18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Abigael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20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Panennen</w:t>
      </w:r>
      <w:proofErr w:type="spellEnd"/>
      <w:r>
        <w:t xml:space="preserve"> </w:t>
      </w:r>
      <w:proofErr w:type="spellStart"/>
      <w:r>
        <w:t>Yorin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21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r>
        <w:t xml:space="preserve">Jean,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21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Marsel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21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proofErr w:type="spellStart"/>
      <w:r>
        <w:t>Gilang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>, 21 April 2022.</w:t>
      </w:r>
    </w:p>
    <w:p w:rsidR="00A101B8" w:rsidRDefault="002768F6">
      <w:pPr>
        <w:pStyle w:val="Bodytext20"/>
        <w:shd w:val="clear" w:color="auto" w:fill="auto"/>
        <w:spacing w:before="0" w:line="594" w:lineRule="exact"/>
        <w:ind w:firstLine="0"/>
      </w:pPr>
      <w:r>
        <w:t xml:space="preserve">Nita,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 xml:space="preserve"> 21 A</w:t>
      </w:r>
      <w:r>
        <w:t>pril 2022.</w:t>
      </w:r>
    </w:p>
    <w:sectPr w:rsidR="00A101B8">
      <w:pgSz w:w="11900" w:h="16840"/>
      <w:pgMar w:top="2761" w:right="2194" w:bottom="2761" w:left="1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68F6">
      <w:r>
        <w:separator/>
      </w:r>
    </w:p>
  </w:endnote>
  <w:endnote w:type="continuationSeparator" w:id="0">
    <w:p w:rsidR="00000000" w:rsidRDefault="002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B8" w:rsidRDefault="002768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7.45pt;margin-top:763.35pt;width:10.05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01B8" w:rsidRDefault="002768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B8" w:rsidRDefault="00A101B8"/>
  </w:footnote>
  <w:footnote w:type="continuationSeparator" w:id="0">
    <w:p w:rsidR="00A101B8" w:rsidRDefault="00A10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B8" w:rsidRDefault="002768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3pt;margin-top:62pt;width:10.05pt;height:8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01B8" w:rsidRDefault="002768F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01B8"/>
    <w:rsid w:val="002768F6"/>
    <w:rsid w:val="00A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5A3711E-4F52-413A-B664-5942E2B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">
    <w:name w:val="Body text (2) + 10.5 pt"/>
    <w:aliases w:val="Italic,Spacing 0 pt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line="806" w:lineRule="exact"/>
      <w:ind w:hanging="520"/>
    </w:pPr>
    <w:rPr>
      <w:rFonts w:ascii="Book Antiqua" w:eastAsia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2024-04-17T12:10:00Z</dcterms:created>
  <dcterms:modified xsi:type="dcterms:W3CDTF">2024-04-17T12:10:00Z</dcterms:modified>
</cp:coreProperties>
</file>