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259" w:line="240" w:lineRule="exact"/>
        <w:ind w:left="3780" w:right="0" w:firstLine="0"/>
      </w:pPr>
      <w:bookmarkStart w:id="0" w:name="bookmark0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306" w:line="240" w:lineRule="exact"/>
        <w:ind w:left="940" w:right="0"/>
      </w:pPr>
      <w:bookmarkStart w:id="1" w:name="bookmark1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Alkitab:</w:t>
      </w:r>
      <w:bookmarkEnd w:id="1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29" w:line="220" w:lineRule="exact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Alkitab, Lembaga Alkitab Indonesia, 2017.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734" w:line="332" w:lineRule="exact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Lembaga Alkitab Indonesia, </w:t>
      </w:r>
      <w:r>
        <w:rPr>
          <w:rStyle w:val="CharStyle7"/>
        </w:rPr>
        <w:t>Alkitab Penuntun Hidup Berkelimpahan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Jawa Timur Gandum Mas, 2015.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302" w:line="240" w:lineRule="exact"/>
        <w:ind w:left="940" w:right="0"/>
      </w:pPr>
      <w:bookmarkStart w:id="2" w:name="bookmark2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Buku:</w:t>
      </w:r>
      <w:bookmarkEnd w:id="2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28" w:line="220" w:lineRule="exact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Agustiani, Hendriati, </w:t>
      </w:r>
      <w:r>
        <w:rPr>
          <w:rStyle w:val="CharStyle7"/>
        </w:rPr>
        <w:t>Psikologi Perkembangan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Refika Aditama,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61"/>
        <w:ind w:left="940" w:right="0"/>
      </w:pPr>
      <w:r>
        <w:rPr>
          <w:rStyle w:val="CharStyle10"/>
          <w:i w:val="0"/>
          <w:iCs w:val="0"/>
        </w:rPr>
        <w:t xml:space="preserve">Amiawati dan Budyarto,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Dampak Tekhologi Terhadap Kehidupan Rohani Anak Dan Remaja</w:t>
      </w:r>
      <w:r>
        <w:rPr>
          <w:rStyle w:val="CharStyle10"/>
          <w:i w:val="0"/>
          <w:iCs w:val="0"/>
        </w:rPr>
        <w:t xml:space="preserve"> Malang: Gandum Mas, 2012.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23" w:line="354" w:lineRule="exact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Asyhar, Rayandra, </w:t>
      </w:r>
      <w:r>
        <w:rPr>
          <w:rStyle w:val="CharStyle7"/>
        </w:rPr>
        <w:t>Kreatif Mengembangkan Media Pembelajaran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Gaung Persada, 2011.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61" w:line="301" w:lineRule="exact"/>
        <w:ind w:left="9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Auld, A. Graeme, </w:t>
      </w:r>
      <w:r>
        <w:rPr>
          <w:rStyle w:val="CharStyle7"/>
        </w:rPr>
        <w:t>1 dan 2 Rajaa-Raja,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2016,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Him.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244.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3" w:line="350" w:lineRule="exact"/>
        <w:ind w:left="940" w:right="0"/>
      </w:pPr>
      <w:r>
        <w:rPr>
          <w:rStyle w:val="CharStyle10"/>
          <w:i w:val="0"/>
          <w:iCs w:val="0"/>
        </w:rPr>
        <w:t xml:space="preserve">Badan Pekerja Sinode Gereja Toraja,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Tata Gereja Toraja Dan Peraturan- Peraturan Khusus Gereja Toraja</w:t>
      </w:r>
      <w:r>
        <w:rPr>
          <w:rStyle w:val="CharStyle10"/>
          <w:i w:val="0"/>
          <w:iCs w:val="0"/>
        </w:rPr>
        <w:t>, Rantepao: Sulo, 2014.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19" w:line="359" w:lineRule="exact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Barclay,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William, </w:t>
      </w:r>
      <w:r>
        <w:rPr>
          <w:rStyle w:val="CharStyle11"/>
        </w:rPr>
        <w:t xml:space="preserve">Pemahaman </w:t>
      </w:r>
      <w:r>
        <w:rPr>
          <w:rStyle w:val="CharStyle7"/>
        </w:rPr>
        <w:t xml:space="preserve">ALKITAB </w:t>
      </w:r>
      <w:r>
        <w:rPr>
          <w:rStyle w:val="CharStyle11"/>
        </w:rPr>
        <w:t xml:space="preserve">Setiap Hari, </w:t>
      </w:r>
      <w:r>
        <w:rPr>
          <w:rStyle w:val="CharStyle7"/>
        </w:rPr>
        <w:t xml:space="preserve">Injil </w:t>
      </w:r>
      <w:r>
        <w:rPr>
          <w:rStyle w:val="CharStyle11"/>
          <w:lang w:val="en-US" w:eastAsia="en-US" w:bidi="en-US"/>
        </w:rPr>
        <w:t>Markus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Bpk Gunung Mulia, 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0" w:line="310" w:lineRule="exact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Barclay,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William, </w:t>
      </w:r>
      <w:r>
        <w:rPr>
          <w:rStyle w:val="CharStyle7"/>
        </w:rPr>
        <w:t xml:space="preserve">Pemahaman Alkitab Setiap Hari Injil </w:t>
      </w:r>
      <w:r>
        <w:rPr>
          <w:rStyle w:val="CharStyle7"/>
          <w:lang w:val="en-US" w:eastAsia="en-US" w:bidi="en-US"/>
        </w:rPr>
        <w:t>Markus,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Bpk Gunung Mulia, 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96" w:line="310" w:lineRule="exact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Basrowi dan Suwandi, </w:t>
      </w:r>
      <w:r>
        <w:rPr>
          <w:rStyle w:val="CharStyle7"/>
        </w:rPr>
        <w:t>Memahami Penelitian Kualitatif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Cipta, 2008.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284" w:line="240" w:lineRule="exact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Boersemadkk, </w:t>
      </w:r>
      <w:r>
        <w:rPr>
          <w:rStyle w:val="CharStyle14"/>
        </w:rPr>
        <w:t>Berteologi AbadXXI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Literaturperkantas, 2005.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08" w:line="220" w:lineRule="exact"/>
        <w:ind w:left="9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Brake, Andrew, </w:t>
      </w:r>
      <w:r>
        <w:rPr>
          <w:rStyle w:val="CharStyle7"/>
        </w:rPr>
        <w:t xml:space="preserve">Spiritual </w:t>
      </w:r>
      <w:r>
        <w:rPr>
          <w:rStyle w:val="CharStyle7"/>
          <w:lang w:val="en-US" w:eastAsia="en-US" w:bidi="en-US"/>
        </w:rPr>
        <w:t>Formation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Bandung: Kalam Hidup, 2014.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315" w:lineRule="exact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Calvin, Yohanes , </w:t>
      </w:r>
      <w:r>
        <w:rPr>
          <w:rStyle w:val="CharStyle7"/>
        </w:rPr>
        <w:t>INSTITUTIO Pengajaran Agama Kristen,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63" w:line="220" w:lineRule="exact"/>
        <w:ind w:left="9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Chan, Simon </w:t>
      </w:r>
      <w:r>
        <w:rPr>
          <w:rStyle w:val="CharStyle7"/>
        </w:rPr>
        <w:t xml:space="preserve">Spiritual </w:t>
      </w:r>
      <w:r>
        <w:rPr>
          <w:rStyle w:val="CharStyle7"/>
          <w:lang w:val="en-US" w:eastAsia="en-US" w:bidi="en-US"/>
        </w:rPr>
        <w:t>Theology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Yogyakarta: ANDI, 2002.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9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Cupples, David, </w:t>
      </w:r>
      <w:r>
        <w:rPr>
          <w:rStyle w:val="CharStyle14"/>
        </w:rPr>
        <w:t>Beriman Dan Berilmu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43" w:line="274" w:lineRule="exact"/>
        <w:ind w:left="900" w:right="0" w:hanging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Enklar dan Homrighausen </w:t>
      </w:r>
      <w:r>
        <w:rPr>
          <w:rStyle w:val="CharStyle7"/>
        </w:rPr>
        <w:t xml:space="preserve">Pendidikan Agama </w:t>
      </w:r>
      <w:r>
        <w:rPr>
          <w:rStyle w:val="CharStyle7"/>
          <w:lang w:val="en-US" w:eastAsia="en-US" w:bidi="en-US"/>
        </w:rPr>
        <w:t>Kristen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BPK Gunung Mulia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01" w:line="220" w:lineRule="exact"/>
        <w:ind w:left="900" w:right="0" w:hanging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Gary Edward Schnittjer, </w:t>
      </w:r>
      <w:r>
        <w:rPr>
          <w:rStyle w:val="CharStyle7"/>
          <w:lang w:val="en-US" w:eastAsia="en-US" w:bidi="en-US"/>
        </w:rPr>
        <w:t>The Torah Story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Malang: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Gandum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Mas, 2015.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96" w:line="220" w:lineRule="exact"/>
        <w:ind w:left="900" w:right="0" w:hanging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John P.J, </w:t>
      </w:r>
      <w:r>
        <w:rPr>
          <w:rStyle w:val="CharStyle7"/>
          <w:lang w:val="en-US" w:eastAsia="en-US" w:bidi="en-US"/>
        </w:rPr>
        <w:t>Biopsikologi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Yogyakarta: Pustaka Belajar,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2012.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80" w:line="345" w:lineRule="exact"/>
        <w:ind w:left="900" w:right="0" w:hanging="9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Kamus Besar Bahasa Indonesia, </w:t>
      </w:r>
      <w:r>
        <w:rPr>
          <w:rStyle w:val="CharStyle7"/>
        </w:rPr>
        <w:t>Departemen Pendidikan Nasional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Pustaka, 2005.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900" w:right="0" w:hanging="9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Komisi Katekik KWI, </w:t>
      </w:r>
      <w:r>
        <w:rPr>
          <w:rStyle w:val="CharStyle7"/>
        </w:rPr>
        <w:t>Hidup di Era Digital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Kanisisu, 2015.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05" w:lineRule="exact"/>
        <w:ind w:left="900" w:right="0" w:hanging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Matthew Henry </w:t>
      </w:r>
      <w:r>
        <w:rPr>
          <w:rStyle w:val="CharStyle7"/>
        </w:rPr>
        <w:t>Injil Yohanes 1-11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Surabaya: Momentum, 2010.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05" w:lineRule="exact"/>
        <w:ind w:left="900" w:right="0" w:hanging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Paterson, Robert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M, </w:t>
      </w:r>
      <w:r>
        <w:rPr>
          <w:rStyle w:val="CharStyle7"/>
        </w:rPr>
        <w:t>Kitab Keluaran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05" w:lineRule="exact"/>
        <w:ind w:left="900" w:right="0" w:hanging="90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Pengakuan Iman gerejaToraja, BAB IV, ayat 5-7.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77" w:line="353" w:lineRule="exact"/>
        <w:ind w:left="900" w:right="0" w:hanging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Raines dan Richardson, </w:t>
      </w:r>
      <w:r>
        <w:rPr>
          <w:rStyle w:val="CharStyle7"/>
        </w:rPr>
        <w:t>Asas-Asas Alkitab Bagi Kaum Muda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16" w:line="358" w:lineRule="exact"/>
        <w:ind w:left="900" w:right="0" w:hanging="900"/>
      </w:pPr>
      <w:r>
        <w:rPr>
          <w:rStyle w:val="CharStyle10"/>
          <w:lang w:val="en-US" w:eastAsia="en-US" w:bidi="en-US"/>
          <w:i w:val="0"/>
          <w:iCs w:val="0"/>
        </w:rPr>
        <w:t xml:space="preserve">Riyadi, </w:t>
      </w:r>
      <w:r>
        <w:rPr>
          <w:rStyle w:val="CharStyle10"/>
          <w:i w:val="0"/>
          <w:iCs w:val="0"/>
        </w:rPr>
        <w:t xml:space="preserve">Eko,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Lukas </w:t>
      </w:r>
      <w:r>
        <w:rPr>
          <w:lang w:val="id-ID" w:eastAsia="id-ID" w:bidi="id-ID"/>
          <w:w w:val="100"/>
          <w:spacing w:val="0"/>
          <w:color w:val="000000"/>
          <w:position w:val="0"/>
        </w:rPr>
        <w:t>“Sungguh, Orang Ini Adalah Orang Benar! ”</w:t>
      </w:r>
      <w:r>
        <w:rPr>
          <w:rStyle w:val="CharStyle10"/>
          <w:i w:val="0"/>
          <w:iCs w:val="0"/>
        </w:rPr>
        <w:t xml:space="preserve"> Yogyakarta: Kanisius, 2011.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55" w:line="314" w:lineRule="exact"/>
        <w:ind w:left="900" w:right="0" w:hanging="9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Santoso, Lea dan Tim Staf Perkantas, </w:t>
      </w:r>
      <w:r>
        <w:rPr>
          <w:rStyle w:val="CharStyle7"/>
        </w:rPr>
        <w:t>Memulai Hidup Baru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Suluh Cendekia, 2007.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88" w:line="220" w:lineRule="exact"/>
        <w:ind w:left="900" w:right="0" w:hanging="9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Siswanto, Igrea, </w:t>
      </w:r>
      <w:r>
        <w:rPr>
          <w:rStyle w:val="CharStyle7"/>
        </w:rPr>
        <w:t>Digital Multimedia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Tangerang: Matana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Publishing,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2016.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71" w:line="220" w:lineRule="exact"/>
        <w:ind w:left="900" w:right="0" w:hanging="9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Sugiyono, </w:t>
      </w:r>
      <w:r>
        <w:rPr>
          <w:rStyle w:val="CharStyle7"/>
        </w:rPr>
        <w:t>Memahami Penelitian Kualitatif,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Aifabeta,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01" w:line="371" w:lineRule="exact"/>
        <w:ind w:left="900" w:right="0" w:hanging="900"/>
      </w:pPr>
      <w:r>
        <w:rPr>
          <w:rStyle w:val="CharStyle10"/>
          <w:lang w:val="en-US" w:eastAsia="en-US" w:bidi="en-US"/>
          <w:i w:val="0"/>
          <w:iCs w:val="0"/>
        </w:rPr>
        <w:t xml:space="preserve">Victor. </w:t>
      </w:r>
      <w:r>
        <w:rPr>
          <w:rStyle w:val="CharStyle10"/>
          <w:i w:val="0"/>
          <w:iCs w:val="0"/>
        </w:rPr>
        <w:t xml:space="preserve">I Tanja,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Spiritualitas, Pluralitas dan Pembangunan di Indonesia</w:t>
      </w:r>
      <w:r>
        <w:rPr>
          <w:rStyle w:val="CharStyle10"/>
          <w:i w:val="0"/>
          <w:iCs w:val="0"/>
        </w:rPr>
        <w:t xml:space="preserve"> Jakarta: BPK Gunung Mulia.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88" w:line="220" w:lineRule="exact"/>
        <w:ind w:left="900" w:right="0" w:hanging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Warren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W. Wiersbe, </w:t>
      </w:r>
      <w:r>
        <w:rPr>
          <w:rStyle w:val="CharStyle7"/>
        </w:rPr>
        <w:t>Hidup di Dalam Kristus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632" w:line="220" w:lineRule="exact"/>
        <w:ind w:left="900" w:right="0" w:hanging="9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YetoMursono, </w:t>
      </w:r>
      <w:r>
        <w:rPr>
          <w:rStyle w:val="CharStyle7"/>
        </w:rPr>
        <w:t>Lahirnya Umat Pilihan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Yogyakaryta: Kanisius, 2010.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224" w:line="240" w:lineRule="exact"/>
        <w:ind w:left="9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Materi Kuliah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300" w:lineRule="exact"/>
        <w:ind w:left="900" w:right="0" w:hanging="900"/>
      </w:pPr>
      <w:r>
        <w:rPr>
          <w:lang w:val="id-ID" w:eastAsia="id-ID" w:bidi="id-ID"/>
          <w:w w:val="100"/>
          <w:spacing w:val="0"/>
          <w:color w:val="000000"/>
          <w:position w:val="0"/>
        </w:rPr>
        <w:t>Mongan, Sanda Sanda, Materi Perkuliahan Spiritualitas Kristen, STAKN Toraja, Tahun 2019.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both"/>
        <w:spacing w:before="0" w:after="643" w:line="240" w:lineRule="exact"/>
        <w:ind w:left="880" w:right="0" w:hanging="880"/>
      </w:pPr>
      <w:bookmarkStart w:id="3" w:name="bookmark3"/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Jurnal/Google book:</w:t>
      </w:r>
      <w:bookmarkEnd w:id="3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244" w:line="309" w:lineRule="exact"/>
        <w:ind w:left="880" w:right="0" w:hanging="8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Aji,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Rustam, </w:t>
      </w:r>
      <w:r>
        <w:rPr>
          <w:rStyle w:val="CharStyle17"/>
          <w:lang w:val="en-US" w:eastAsia="en-US" w:bidi="en-US"/>
        </w:rPr>
        <w:t xml:space="preserve">Digitaisasi, Era </w:t>
      </w:r>
      <w:r>
        <w:rPr>
          <w:rStyle w:val="CharStyle17"/>
        </w:rPr>
        <w:t xml:space="preserve">Tantangan </w:t>
      </w:r>
      <w:r>
        <w:rPr>
          <w:rStyle w:val="CharStyle17"/>
          <w:lang w:val="en-US" w:eastAsia="en-US" w:bidi="en-US"/>
        </w:rPr>
        <w:t>Media,</w:t>
      </w:r>
      <w:r>
        <w:rPr>
          <w:rStyle w:val="CharStyle18"/>
          <w:lang w:val="en-US" w:eastAsia="en-US" w:bidi="en-US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Him. 1. Pdf/joumal. walisongo. ac. id. download.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Diakses pada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25 maret 2019, Jam. 4:41pm</w:t>
      </w:r>
    </w:p>
    <w:p>
      <w:pPr>
        <w:pStyle w:val="Style5"/>
        <w:tabs>
          <w:tab w:leader="none" w:pos="42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5" w:lineRule="exact"/>
        <w:ind w:left="880" w:right="0" w:hanging="8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Liyantanto, Rahmadi, </w:t>
      </w:r>
      <w:r>
        <w:rPr>
          <w:rStyle w:val="CharStyle17"/>
        </w:rPr>
        <w:t>Sistem</w:t>
        <w:tab/>
      </w:r>
      <w:r>
        <w:rPr>
          <w:rStyle w:val="CharStyle17"/>
          <w:lang w:val="en-US" w:eastAsia="en-US" w:bidi="en-US"/>
        </w:rPr>
        <w:t>Digital</w:t>
      </w:r>
      <w:r>
        <w:rPr>
          <w:lang w:val="en-US" w:eastAsia="en-US" w:bidi="en-US"/>
          <w:w w:val="100"/>
          <w:spacing w:val="0"/>
          <w:color w:val="000000"/>
          <w:position w:val="0"/>
        </w:rPr>
        <w:t>, Him. 7. Pdf/ htpp //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202" w:line="305" w:lineRule="exact"/>
        <w:ind w:left="8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liyantanto.files.wordpress.com download.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Diakses pada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22 Maret 2019, Jam 08:88pm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240" w:line="352" w:lineRule="exact"/>
        <w:ind w:left="880" w:right="0" w:hanging="8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Misbach, </w:t>
      </w:r>
      <w:r>
        <w:rPr>
          <w:rStyle w:val="CharStyle17"/>
        </w:rPr>
        <w:t>Dahsyatnya Sidik Jari</w:t>
      </w:r>
      <w:r>
        <w:rPr>
          <w:rStyle w:val="CharStyle18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Visi Media, 2010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Him.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81 //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google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book.co.id, diakses pada: Rabu, 15 Mei 2019, jam: 10:47am.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spacing w:before="0" w:after="237"/>
        <w:ind w:left="880" w:right="0"/>
      </w:pPr>
      <w:r>
        <w:rPr>
          <w:rStyle w:val="CharStyle21"/>
          <w:i w:val="0"/>
          <w:iCs w:val="0"/>
        </w:rPr>
        <w:t xml:space="preserve">Situmorang, James R, </w:t>
      </w:r>
      <w:r>
        <w:rPr>
          <w:lang w:val="id-ID" w:eastAsia="id-ID" w:bidi="id-ID"/>
          <w:w w:val="100"/>
          <w:color w:val="000000"/>
          <w:position w:val="0"/>
        </w:rPr>
        <w:t xml:space="preserve">Pemanfaatan Internet Sebagai New Media Dalam Bidang Politik, Bisnis, Pendidikan </w:t>
      </w:r>
      <w:r>
        <w:rPr>
          <w:lang w:val="en-US" w:eastAsia="en-US" w:bidi="en-US"/>
          <w:w w:val="100"/>
          <w:color w:val="000000"/>
          <w:position w:val="0"/>
        </w:rPr>
        <w:t xml:space="preserve">Dan Social </w:t>
      </w:r>
      <w:r>
        <w:rPr>
          <w:lang w:val="id-ID" w:eastAsia="id-ID" w:bidi="id-ID"/>
          <w:w w:val="100"/>
          <w:color w:val="000000"/>
          <w:position w:val="0"/>
        </w:rPr>
        <w:t xml:space="preserve">Budaya. </w:t>
      </w:r>
      <w:r>
        <w:rPr>
          <w:rStyle w:val="CharStyle21"/>
          <w:i w:val="0"/>
          <w:iCs w:val="0"/>
        </w:rPr>
        <w:t>Joumal.unpar.ac.id.download. Diakses pada tanggal 29 maret 2018. 6:23pm.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240" w:line="357" w:lineRule="exact"/>
        <w:ind w:left="880" w:right="0" w:hanging="8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Wawan Seti awan </w:t>
      </w:r>
      <w:r>
        <w:rPr>
          <w:rStyle w:val="CharStyle17"/>
        </w:rPr>
        <w:t>Era Digital dan Tantangannya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Him.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4.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Pdf.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Diakses pada 22 Maret 2019. Jam 09:47 pm.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357" w:lineRule="exact"/>
        <w:ind w:left="880" w:right="0" w:hanging="8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Wijaya, Hengki, </w:t>
      </w:r>
      <w:r>
        <w:rPr>
          <w:rStyle w:val="CharStyle17"/>
        </w:rPr>
        <w:t>Komunikasi Dalam Pelayanan Misi,</w:t>
      </w:r>
      <w:r>
        <w:rPr>
          <w:rStyle w:val="CharStyle18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Makassar: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 Jaffry, 2012,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Him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6.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Pdf.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Htpps:/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scholar.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>google.co.id, diunduh pada 17 mei 2019, pukul: 8:42am.</w:t>
      </w:r>
    </w:p>
    <w:sectPr>
      <w:footnotePr>
        <w:pos w:val="pageBottom"/>
        <w:numFmt w:val="decimal"/>
        <w:numRestart w:val="continuous"/>
      </w:footnotePr>
      <w:pgSz w:w="12240" w:h="15840"/>
      <w:pgMar w:top="1310" w:left="1771" w:right="2036" w:bottom="107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Body text (2) + Italic"/>
    <w:basedOn w:val="CharStyle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Body text (3) + Not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1">
    <w:name w:val="Body text (2) + 12 pt,Italic"/>
    <w:basedOn w:val="CharStyle6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3">
    <w:name w:val="Body text (4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4">
    <w:name w:val="Body text (4) + 12 pt,Italic"/>
    <w:basedOn w:val="CharStyle13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6">
    <w:name w:val="Body text (5)_"/>
    <w:basedOn w:val="DefaultParagraphFont"/>
    <w:link w:val="Style15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7">
    <w:name w:val="Body text (2) + 12 pt,Italic"/>
    <w:basedOn w:val="CharStyle6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8">
    <w:name w:val="Body text (2) + 12 pt"/>
    <w:basedOn w:val="CharStyle6"/>
    <w:rPr>
      <w:lang w:val="id-ID" w:eastAsia="id-ID" w:bidi="id-ID"/>
      <w:sz w:val="24"/>
      <w:szCs w:val="24"/>
      <w:w w:val="100"/>
      <w:spacing w:val="0"/>
      <w:color w:val="000000"/>
      <w:position w:val="0"/>
    </w:rPr>
  </w:style>
  <w:style w:type="character" w:customStyle="1" w:styleId="CharStyle20">
    <w:name w:val="Body text (6)_"/>
    <w:basedOn w:val="DefaultParagraphFont"/>
    <w:link w:val="Style19"/>
    <w:rPr>
      <w:b w:val="0"/>
      <w:bCs w:val="0"/>
      <w:i/>
      <w:iCs/>
      <w:u w:val="none"/>
      <w:strike w:val="0"/>
      <w:smallCaps w:val="0"/>
      <w:sz w:val="24"/>
      <w:szCs w:val="24"/>
      <w:rFonts w:ascii="Times New Roman" w:eastAsia="Times New Roman" w:hAnsi="Times New Roman" w:cs="Times New Roman"/>
      <w:spacing w:val="0"/>
    </w:rPr>
  </w:style>
  <w:style w:type="character" w:customStyle="1" w:styleId="CharStyle21">
    <w:name w:val="Body text (6) + 11 pt,Not Italic"/>
    <w:basedOn w:val="CharStyle20"/>
    <w:rPr>
      <w:lang w:val="id-ID" w:eastAsia="id-ID" w:bidi="id-ID"/>
      <w:i/>
      <w:iCs/>
      <w:sz w:val="22"/>
      <w:szCs w:val="22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300" w:line="0" w:lineRule="exact"/>
      <w:ind w:hanging="940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300" w:after="300" w:line="0" w:lineRule="exact"/>
      <w:ind w:hanging="9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before="300" w:after="300" w:line="306" w:lineRule="exact"/>
      <w:ind w:hanging="94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2">
    <w:name w:val="Body text (4)"/>
    <w:basedOn w:val="Normal"/>
    <w:link w:val="CharStyle13"/>
    <w:pPr>
      <w:widowControl w:val="0"/>
      <w:shd w:val="clear" w:color="auto" w:fill="FFFFFF"/>
      <w:spacing w:before="240" w:after="300" w:line="0" w:lineRule="exact"/>
      <w:ind w:hanging="9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5">
    <w:name w:val="Body text (5)"/>
    <w:basedOn w:val="Normal"/>
    <w:link w:val="CharStyle16"/>
    <w:pPr>
      <w:widowControl w:val="0"/>
      <w:shd w:val="clear" w:color="auto" w:fill="FFFFFF"/>
      <w:spacing w:before="660" w:after="300" w:line="0" w:lineRule="exact"/>
      <w:ind w:hanging="900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9">
    <w:name w:val="Body text (6)"/>
    <w:basedOn w:val="Normal"/>
    <w:link w:val="CharStyle20"/>
    <w:pPr>
      <w:widowControl w:val="0"/>
      <w:shd w:val="clear" w:color="auto" w:fill="FFFFFF"/>
      <w:jc w:val="both"/>
      <w:spacing w:before="240" w:after="240" w:line="352" w:lineRule="exact"/>
      <w:ind w:hanging="880"/>
    </w:pPr>
    <w:rPr>
      <w:b w:val="0"/>
      <w:bCs w:val="0"/>
      <w:i/>
      <w:iCs/>
      <w:u w:val="none"/>
      <w:strike w:val="0"/>
      <w:smallCaps w:val="0"/>
      <w:sz w:val="24"/>
      <w:szCs w:val="24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