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419" w:line="460" w:lineRule="exact"/>
        <w:ind w:left="5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PELAYANAN HOLISTIK GEREJA</w:t>
      </w:r>
      <w:bookmarkEnd w:id="0"/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0" w:right="8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65pt;margin-top:100.8pt;width:378.pt;height:222.95pt;z-index:-125829376;mso-wrap-distance-left:110.65pt;mso-wrap-distance-right:5.pt;mso-position-horizontal-relative:margin" wrapcoords="0 0 21600 0 21600 20793 7760 20793 7760 21600 3851 21600 3851 20793 0 20793 0 0" filled="f" stroked="f">
            <v:textbox style="mso-fit-shape-to-text:t" inset="0,0,0,0">
              <w:txbxContent>
                <w:p>
                  <w:pPr>
                    <w:framePr w:h="4459" w:hSpace="2213" w:wrap="notBeside" w:vAnchor="text" w:hAnchor="margin" w:x="2214" w:y="201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378pt;height:223pt;">
                        <v:imagedata r:id="rId5" r:href="rId6"/>
                      </v:shape>
                    </w:pic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SKRIPSI</w:t>
                  </w:r>
                </w:p>
              </w:txbxContent>
            </v:textbox>
            <w10:wrap type="topAndBottom" anchorx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SUATU STUDI TEOLOGIS TENTANG KEDUDUKAN</w:t>
        <w:br/>
      </w:r>
      <w:r>
        <w:rPr>
          <w:rStyle w:val="CharStyle9"/>
          <w:b/>
          <w:bCs/>
        </w:rPr>
        <w:t>ENTREPRENEUR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BERDASARKAN POLA</w:t>
        <w:br/>
        <w:t>PELAYANAN RASUL PAULUS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598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kepada Sekolah Tinggi Agama Kristen Negeri (STAKN) Toraja</w:t>
        <w:br/>
        <w:t>untuk Memenuhi Salah Satu Syarat Memperoleh Gelar</w:t>
        <w:br/>
        <w:t>Saijana Teologi Kristen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DERIS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UTE’ BIRANA</w:t>
        <w:br/>
        <w:t>20102995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49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JURUSAN: TEOLOGI KRISTEN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257" w:left="1613" w:right="2179" w:bottom="112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  <w:br/>
        <w:t>(STAKN) TORAJA</w:t>
        <w:br/>
        <w:t>2014</w:t>
      </w:r>
    </w:p>
    <w:p>
      <w:pPr>
        <w:pStyle w:val="Style10"/>
        <w:tabs>
          <w:tab w:leader="none" w:pos="15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Pelayanan Holistik Gereja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Subjudul : Suatu Studi Teologis tentang Kedudukan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Entrepreneur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Berdasarkan Pola Pelayanan Rasul Paulus Disiapkan oleh:</w:t>
      </w:r>
    </w:p>
    <w:p>
      <w:pPr>
        <w:pStyle w:val="Style10"/>
        <w:tabs>
          <w:tab w:leader="none" w:pos="2622" w:val="left"/>
          <w:tab w:leader="none" w:pos="2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40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Deris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Ute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Birana</w:t>
      </w:r>
    </w:p>
    <w:p>
      <w:pPr>
        <w:pStyle w:val="Style10"/>
        <w:tabs>
          <w:tab w:leader="none" w:pos="2622" w:val="left"/>
          <w:tab w:leader="none" w:pos="2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40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20102995</w:t>
      </w:r>
    </w:p>
    <w:p>
      <w:pPr>
        <w:pStyle w:val="Style10"/>
        <w:tabs>
          <w:tab w:leader="none" w:pos="2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40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55" w:line="624" w:lineRule="exact"/>
        <w:ind w:left="0" w:right="0" w:firstLine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dikonsultasikan dan diperbaiki sesuai saran dari dosen pembimbing, skripsi ini dinyatakan memenuhi syarat untuk di pertahankan di meja ujian.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512" w:line="2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 20 Juni 2014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544" w:line="280" w:lineRule="exact"/>
        <w:ind w:left="344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Dosen pembimbing</w:t>
      </w:r>
      <w:bookmarkEnd w:id="2"/>
    </w:p>
    <w:p>
      <w:pPr>
        <w:pStyle w:val="Style19"/>
        <w:framePr w:h="1536" w:wrap="notBeside" w:vAnchor="text" w:hAnchor="text" w:y="1"/>
        <w:tabs>
          <w:tab w:leader="none" w:pos="5506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I</w:t>
        <w:tab/>
        <w:t>Pembimbing II</w:t>
      </w:r>
    </w:p>
    <w:p>
      <w:pPr>
        <w:framePr w:h="1536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28" type="#_x0000_t75" style="width:446pt;height:7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1"/>
        <w:tabs>
          <w:tab w:leader="none" w:pos="5942" w:val="left"/>
        </w:tabs>
        <w:widowControl w:val="0"/>
        <w:keepNext/>
        <w:keepLines/>
        <w:shd w:val="clear" w:color="auto" w:fill="auto"/>
        <w:bidi w:val="0"/>
        <w:spacing w:before="145" w:after="0" w:line="320" w:lineRule="exact"/>
        <w:ind w:left="0" w:right="0" w:firstLine="0"/>
        <w:sectPr>
          <w:headerReference w:type="default" r:id="rId9"/>
          <w:footerReference w:type="default" r:id="rId10"/>
          <w:headerReference w:type="first" r:id="rId11"/>
          <w:footerReference w:type="first" r:id="rId12"/>
          <w:titlePg/>
          <w:pgSz w:w="12240" w:h="15840"/>
          <w:pgMar w:top="2097" w:left="968" w:right="1582" w:bottom="2097" w:header="0" w:footer="3" w:gutter="0"/>
          <w:rtlGutter w:val="0"/>
          <w:cols w:space="720"/>
          <w:noEndnote/>
          <w:docGrid w:linePitch="360"/>
        </w:sectPr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NIP. 197205102005011004</w:t>
        <w:tab/>
        <w:t>NIP. 197704122006041002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1" w:line="2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Pelayanan Holistik Gereja</w:t>
      </w:r>
    </w:p>
    <w:p>
      <w:pPr>
        <w:pStyle w:val="Style10"/>
        <w:tabs>
          <w:tab w:leader="none" w:pos="28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860" w:firstLine="0"/>
      </w:pPr>
      <w:r>
        <w:pict>
          <v:shape id="_x0000_s1033" type="#_x0000_t202" style="position:absolute;margin-left:3.35pt;margin-top:-38.55pt;width:36.5pt;height:17.55pt;z-index:-125829375;mso-wrap-distance-left:5.pt;mso-wrap-distance-right:50.1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23"/>
                    </w:rPr>
                    <w:t>Judul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Subjudul : Suatu Studi Teologis tentang Kedudukan </w:t>
      </w:r>
      <w:r>
        <w:rPr>
          <w:rStyle w:val="CharStyle25"/>
          <w:lang w:val="en-US" w:eastAsia="en-US" w:bidi="en-US"/>
        </w:rPr>
        <w:t>Entrepreneur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Berdasarkan Pola Pelayanan Rasul Paulus Ditulis oleh</w:t>
        <w:tab/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Deris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Ute’ Birana</w:t>
      </w:r>
    </w:p>
    <w:p>
      <w:pPr>
        <w:pStyle w:val="Style10"/>
        <w:tabs>
          <w:tab w:leader="none" w:pos="28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Dosen pembimbing I : 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Abraham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 Tanggulungan, M.Si^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Dosen pembimbing II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Tiranda, M.Th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dipertahankan di depan dewan penguji sarjana (SI) Sekolah Tinggi Agama Kristen Negeri Toraja dengan yudisium sangat memuaskan.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2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 20 Juni 2014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Dewan Penguji</w:t>
      </w:r>
    </w:p>
    <w:p>
      <w:pPr>
        <w:pStyle w:val="Style10"/>
        <w:tabs>
          <w:tab w:leader="none" w:pos="3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0"/>
      </w:pPr>
      <w:r>
        <w:pict>
          <v:shape id="_x0000_s1034" type="#_x0000_t75" style="position:absolute;margin-left:108.pt;margin-top:13.2pt;width:108.pt;height:55.7pt;z-index:-125829374;mso-wrap-distance-left:5.pt;mso-wrap-distance-top:58.1pt;mso-wrap-distance-right:5.pt;mso-position-horizontal-relative:margin" wrapcoords="0 0 21600 0 21600 21600 0 21600 0 0">
            <v:imagedata r:id="rId13" r:href="rId14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Penguji I j</w:t>
        <w:tab/>
        <w:t>Penguji II</w:t>
      </w:r>
    </w:p>
    <w:p>
      <w:pPr>
        <w:pStyle w:val="Style10"/>
        <w:tabs>
          <w:tab w:leader="none" w:pos="5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1700" w:right="0" w:firstLine="0"/>
      </w:pPr>
      <w:r>
        <w:rPr>
          <w:rStyle w:val="CharStyle26"/>
        </w:rPr>
        <w:t>DR. Anaarias Kabanga*. M.Th</w:t>
        <w:tab/>
        <w:t>Fettv Siwah. M.Pd.K</w:t>
      </w:r>
    </w:p>
    <w:p>
      <w:pPr>
        <w:pStyle w:val="Style10"/>
        <w:tabs>
          <w:tab w:leader="none" w:pos="5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1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NIDN. 09-2103-5101</w:t>
        <w:tab/>
        <w:t>NIP. 196612012006042001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100" w:right="0" w:firstLine="0"/>
        <w:sectPr>
          <w:pgSz w:w="12240" w:h="15840"/>
          <w:pgMar w:top="1075" w:left="288" w:right="1056" w:bottom="168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Panitia Ujian</w:t>
      </w:r>
    </w:p>
    <w:p>
      <w:pPr>
        <w:widowControl w:val="0"/>
        <w:spacing w:line="130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766" w:left="0" w:right="0" w:bottom="26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75" style="position:absolute;margin-left:73.45pt;margin-top:0;width:420.95pt;height:244.3pt;z-index:-251658748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766" w:left="288" w:right="1056" w:bottom="26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798" w:line="2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Abstrak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0" w:right="0" w:firstLine="700"/>
      </w:pPr>
      <w:r>
        <w:rPr>
          <w:rStyle w:val="CharStyle29"/>
          <w:lang w:val="en-US" w:eastAsia="en-US" w:bidi="en-US"/>
        </w:rPr>
        <w:t xml:space="preserve">Deris </w:t>
      </w:r>
      <w:r>
        <w:rPr>
          <w:rStyle w:val="CharStyle29"/>
        </w:rPr>
        <w:t xml:space="preserve">Ute* Birana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pada pertengahan tahun 2014 menuliskan Skripsi yang beijudul Pelayanan Holistik Gereja, dengan subjudul "Suatu Studi Teologis tentang Kedudukan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Entrepreneur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Berdasarkan Pola Pelayanan Rasul Paulus”. Tulisan ini merupakan usaha penulis untuk mempersiapkan konsep dalam menghadapi berbagai kondisi dan reaksi jemaat dalam merespon kehadiran pelayan ditegah-tengah pelayanan.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Berangkat dari realita dan pergumulan yang dihadapi para pelayan Tuhan ditengah-tengah jemaat-Nya. Dimana persoalan ekonomi menjadi penghambat pekabaran Injil, memotivasi penulis dalam mengambil sikap mengkaji masalah ini yakni melihat kedudukan </w:t>
      </w:r>
      <w:r>
        <w:rPr>
          <w:rStyle w:val="CharStyle25"/>
          <w:lang w:val="en-US" w:eastAsia="en-US" w:bidi="en-US"/>
        </w:rPr>
        <w:t>entrepreneur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berdasarkan pola pelayanan rasul Paulus.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Mempelajari sosok Paulus dalam pola pelayanannya lewat kesaksian Alkitab, mengkaji pendapat para ahli seperti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Semuel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Tandiassa, J.Wesley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William Barkclay dll,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serta memperhatikan konteks pelayanan masa kini dengan metode pendetan studi kepustakaan, menghantar penulis pada kesimpulan bahwa pelayan gerejawi boleh saja </w:t>
      </w:r>
      <w:r>
        <w:rPr>
          <w:rStyle w:val="CharStyle25"/>
        </w:rPr>
        <w:t>bervniausaha/entrepreneur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apalagi ketika berwirausaha untuk menunjang pelayanan, dan tidak menghambat tugas pokok yakni memberitakan injil. (*)</w:t>
      </w:r>
    </w:p>
    <w:sectPr>
      <w:pgSz w:w="12240" w:h="15840"/>
      <w:pgMar w:top="1501" w:left="1239" w:right="1287" w:bottom="150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75.5pt;margin-top:782.65pt;width:7.7pt;height:8.6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b w:val="0"/>
                    <w:bCs w:val="0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88.85pt;margin-top:770.9pt;width:4.3pt;height:8.4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03.05pt;margin-top:23.05pt;width:171.85pt;height:11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01.pt;margin-top:64.85pt;width:178.1pt;height:10.8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(2) Exact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  <w:style w:type="character" w:customStyle="1" w:styleId="CharStyle8">
    <w:name w:val="Heading #2_"/>
    <w:basedOn w:val="DefaultParagraphFont"/>
    <w:link w:val="Style7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9">
    <w:name w:val="Heading #2 + Italic"/>
    <w:basedOn w:val="CharStyle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Body text (3)_"/>
    <w:basedOn w:val="DefaultParagraphFont"/>
    <w:link w:val="Style1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Header or footer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Header or footer"/>
    <w:basedOn w:val="CharStyle15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Heading #3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Picture caption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2">
    <w:name w:val="Heading #3_"/>
    <w:basedOn w:val="DefaultParagraphFont"/>
    <w:link w:val="Style21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4">
    <w:name w:val="Header or footer + Candara,Not Bold"/>
    <w:basedOn w:val="CharStyle15"/>
    <w:rPr>
      <w:lang w:val="id-ID" w:eastAsia="id-ID" w:bidi="id-ID"/>
      <w:b/>
      <w:bCs/>
      <w:sz w:val="24"/>
      <w:szCs w:val="2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5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6">
    <w:name w:val="Body text (2)"/>
    <w:basedOn w:val="CharStyle1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8">
    <w:name w:val="Body text (4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9">
    <w:name w:val="Body text (2) + Bold"/>
    <w:basedOn w:val="CharStyle11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Picture caption (2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FFFFFF"/>
      <w:jc w:val="center"/>
      <w:outlineLvl w:val="1"/>
      <w:spacing w:before="600" w:line="41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center"/>
      <w:spacing w:after="540" w:line="53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jc w:val="center"/>
      <w:spacing w:before="540" w:line="46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Heading #3 (2)"/>
    <w:basedOn w:val="Normal"/>
    <w:link w:val="CharStyle18"/>
    <w:pPr>
      <w:widowControl w:val="0"/>
      <w:shd w:val="clear" w:color="auto" w:fill="FFFFFF"/>
      <w:outlineLvl w:val="2"/>
      <w:spacing w:before="600" w:after="6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9">
    <w:name w:val="Picture caption"/>
    <w:basedOn w:val="Normal"/>
    <w:link w:val="CharStyle2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1">
    <w:name w:val="Heading #3"/>
    <w:basedOn w:val="Normal"/>
    <w:link w:val="CharStyle22"/>
    <w:pPr>
      <w:widowControl w:val="0"/>
      <w:shd w:val="clear" w:color="auto" w:fill="FFFFFF"/>
      <w:jc w:val="both"/>
      <w:outlineLvl w:val="2"/>
      <w:spacing w:before="18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7">
    <w:name w:val="Body text (4)"/>
    <w:basedOn w:val="Normal"/>
    <w:link w:val="CharStyle28"/>
    <w:pPr>
      <w:widowControl w:val="0"/>
      <w:shd w:val="clear" w:color="auto" w:fill="FFFFFF"/>
      <w:jc w:val="center"/>
      <w:spacing w:after="10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