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1" w:after="11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805" w:left="0" w:right="0" w:bottom="14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6.5pt;margin-top:60.7pt;width:369.6pt;height:197.75pt;z-index:-125829376;mso-wrap-distance-left:122.15pt;mso-wrap-distance-right:12.7pt;mso-position-horizontal-relative:margin" wrapcoords="0 0 21600 0 21600 21600 0 21600 0 0">
            <v:imagedata r:id="rId6" r:href="rId7"/>
            <w10:wrap type="topAndBottom" anchorx="margin"/>
          </v:shape>
        </w:pict>
      </w:r>
      <w:r>
        <w:rPr>
          <w:lang w:val="id-ID" w:eastAsia="id-ID" w:bidi="id-ID"/>
          <w:spacing w:val="0"/>
          <w:color w:val="000000"/>
          <w:position w:val="0"/>
        </w:rPr>
        <w:t>Tinjauan Teologiw-Praktis tentang Faktor-faktor yang</w:t>
        <w:br/>
        <w:t>Memengarultl Peningkatan Ekonomi Jemaat di Jemaat Tampo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5" w:line="220" w:lineRule="exact"/>
        <w:ind w:left="160" w:right="0" w:firstLine="0"/>
      </w:pPr>
      <w:r>
        <w:rPr>
          <w:lang w:val="id-ID" w:eastAsia="id-ID" w:bidi="id-ID"/>
          <w:spacing w:val="0"/>
          <w:color w:val="000000"/>
          <w:position w:val="0"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454"/>
        <w:ind w:left="160" w:right="0" w:firstLine="0"/>
      </w:pPr>
      <w:r>
        <w:rPr>
          <w:lang w:val="id-ID" w:eastAsia="id-ID" w:bidi="id-ID"/>
          <w:spacing w:val="0"/>
          <w:color w:val="000000"/>
          <w:position w:val="0"/>
        </w:rPr>
        <w:t>Diajukan Kepada Sekolah Tinggi Agama Kristen Negeri Toraja</w:t>
        <w:br/>
        <w:t>Sebagai Syarat untuk Memeroleh Gelar Sarjana Teologi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pict>
          <v:shape id="_x0000_s1028" type="#_x0000_t202" style="position:absolute;margin-left:179.15pt;margin-top:-3.6pt;width:139.9pt;height:65.1pt;z-index:-125829375;mso-wrap-distance-left:5.pt;mso-wrap-distance-right:15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66" w:line="22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Oleh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IIERLINA MAN D A’</w:t>
                    <w:br/>
                    <w:t>NIH.&gt;1:200418G6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4"/>
          <w:b w:val="0"/>
          <w:bCs w:val="0"/>
        </w:rPr>
        <w:t>tidak</w:t>
      </w:r>
      <w:r>
        <w:rPr>
          <w:rStyle w:val="CharStyle25"/>
          <w:b/>
          <w:bCs/>
        </w:rPr>
        <w:t xml:space="preserve"> bolfm dipinjamkan!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1608"/>
        <w:ind w:left="160" w:right="0" w:firstLine="0"/>
      </w:pPr>
      <w:bookmarkStart w:id="0" w:name="bookmark0"/>
      <w:r>
        <w:rPr>
          <w:rStyle w:val="CharStyle28"/>
        </w:rPr>
        <w:t>PERPUSTAKa.'</w:t>
      </w:r>
      <w:r>
        <w:rPr>
          <w:rStyle w:val="CharStyle29"/>
        </w:rPr>
        <w:t xml:space="preserve"> «i</w:t>
      </w:r>
      <w:r>
        <w:rPr>
          <w:lang w:val="id-ID" w:eastAsia="id-ID" w:bidi="id-ID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pacing w:val="0"/>
          <w:color w:val="000000"/>
          <w:position w:val="0"/>
        </w:rPr>
        <w:t xml:space="preserve">SLUM </w:t>
      </w:r>
      <w:r>
        <w:rPr>
          <w:rStyle w:val="CharStyle30"/>
        </w:rPr>
        <w:t>muuj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" w:line="220" w:lineRule="exact"/>
        <w:ind w:left="160" w:right="0" w:firstLine="0"/>
      </w:pPr>
      <w:r>
        <w:rPr>
          <w:lang w:val="id-ID" w:eastAsia="id-ID" w:bidi="id-ID"/>
          <w:spacing w:val="0"/>
          <w:color w:val="000000"/>
          <w:position w:val="0"/>
        </w:rPr>
        <w:t>SEKOLAH TINGGI AGAMA KRISTEN NEGERI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2007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202" w:line="547" w:lineRule="exact"/>
        <w:ind w:left="40" w:right="0" w:firstLine="0"/>
      </w:pPr>
      <w:r>
        <w:rPr>
          <w:lang w:val="id-ID" w:eastAsia="id-ID" w:bidi="id-ID"/>
          <w:spacing w:val="0"/>
          <w:color w:val="000000"/>
          <w:position w:val="0"/>
        </w:rPr>
        <w:t>Tinjauan Tcologis&gt;Prak(is tentang Faktor-faktor yang</w:t>
        <w:br/>
        <w:t>Memengaruhi Peningkatan Ekonomi Jemaat di Jemaat Tampo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16" w:line="220" w:lineRule="exact"/>
        <w:ind w:left="40" w:right="0" w:firstLine="0"/>
      </w:pPr>
      <w:r>
        <w:rPr>
          <w:lang w:val="id-ID" w:eastAsia="id-ID" w:bidi="id-ID"/>
          <w:spacing w:val="0"/>
          <w:color w:val="000000"/>
          <w:position w:val="0"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542" w:line="422" w:lineRule="exact"/>
        <w:ind w:left="40" w:right="0" w:firstLine="0"/>
      </w:pPr>
      <w:r>
        <w:rPr>
          <w:lang w:val="id-ID" w:eastAsia="id-ID" w:bidi="id-ID"/>
          <w:spacing w:val="0"/>
          <w:color w:val="000000"/>
          <w:position w:val="0"/>
        </w:rPr>
        <w:t>Diajukan Kepada Sekolah Tinggi Agama Kristen Negeri Toraja</w:t>
        <w:br/>
        <w:t>Sebagai Syarat untuk Memeroleh Gelar Sarjana Teologi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28" w:line="220" w:lineRule="exact"/>
        <w:ind w:left="40" w:right="0" w:firstLine="0"/>
      </w:pPr>
      <w:r>
        <w:rPr>
          <w:lang w:val="id-ID" w:eastAsia="id-ID" w:bidi="id-ID"/>
          <w:spacing w:val="0"/>
          <w:color w:val="000000"/>
          <w:position w:val="0"/>
        </w:rPr>
        <w:t>Oleh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" w:line="220" w:lineRule="exact"/>
        <w:ind w:left="40" w:right="0" w:firstLine="0"/>
      </w:pPr>
      <w:r>
        <w:rPr>
          <w:rStyle w:val="CharStyle32"/>
          <w:b/>
          <w:bCs/>
        </w:rPr>
        <w:t>lIllIlliVA MAN D A*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1818" w:line="220" w:lineRule="exact"/>
        <w:ind w:left="40" w:right="0" w:firstLine="0"/>
      </w:pPr>
      <w:r>
        <w:rPr>
          <w:lang w:val="id-ID" w:eastAsia="id-ID" w:bidi="id-ID"/>
          <w:spacing w:val="0"/>
          <w:color w:val="000000"/>
          <w:position w:val="0"/>
        </w:rPr>
        <w:t>N1II.&gt;1:20041866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0" w:line="220" w:lineRule="exact"/>
        <w:ind w:left="40" w:right="0" w:firstLine="0"/>
      </w:pPr>
      <w:r>
        <w:rPr>
          <w:lang w:val="id-ID" w:eastAsia="id-ID" w:bidi="id-ID"/>
          <w:spacing w:val="0"/>
          <w:color w:val="000000"/>
          <w:position w:val="0"/>
        </w:rPr>
        <w:t>SEKOLAH TINGGI AGAMA KItVSTEN NEGERI TORAJA</w:t>
      </w:r>
    </w:p>
    <w:p>
      <w:pPr>
        <w:pStyle w:val="Style35"/>
        <w:widowControl w:val="0"/>
        <w:keepNext/>
        <w:keepLines/>
        <w:shd w:val="clear" w:color="auto" w:fill="auto"/>
        <w:bidi w:val="0"/>
        <w:spacing w:before="0" w:after="0" w:line="240" w:lineRule="exact"/>
        <w:ind w:left="40" w:right="0" w:firstLine="0"/>
        <w:sectPr>
          <w:type w:val="continuous"/>
          <w:pgSz w:w="12240" w:h="15840"/>
          <w:pgMar w:top="1805" w:left="497" w:right="683" w:bottom="1473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2007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64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Peningkatan Ekonomi Jemaat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648" w:lineRule="exact"/>
        <w:ind w:left="0" w:right="620" w:firstLine="0"/>
      </w:pPr>
      <w:r>
        <w:pict>
          <v:shape id="_x0000_s1029" type="#_x0000_t202" style="position:absolute;margin-left:23.9pt;margin-top:-50.1pt;width:87.85pt;height:68.35pt;z-index:-125829374;mso-wrap-distance-left:5.pt;mso-wrap-distance-right:37.7pt;mso-wrap-distance-bottom:156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653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Judul Skripsi Sub 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24.35pt;margin-top:80.2pt;width:100.1pt;height:100.55pt;z-index:-125829373;mso-wrap-distance-left:5.pt;mso-wrap-distance-top:114.3pt;mso-wrap-distance-right:24.9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8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Disiapkan Oleh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8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Nirm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8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Paket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Suatu Tinjauan Teologis-Praktis tentang Faktor- faktor yang memengaruhi Peningkatan Ekonomi Jemaat di Jemaat Tampo.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64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Herlina Manda’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64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20021575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604" w:line="64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Pendidikan Agama Kristen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92" w:line="643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diperiksa dan diteliti ulang ternyata telah memenuhi persyaratan untuk dipertahankan di depan dewan penguji.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53" w:lineRule="exact"/>
        <w:ind w:left="3520" w:right="0" w:firstLine="2300"/>
      </w:pPr>
      <w:r>
        <w:pict>
          <v:shape id="_x0000_s1031" type="#_x0000_t202" style="position:absolute;margin-left:50.5pt;margin-top:63.85pt;width:119.3pt;height:91.2pt;z-index:-125829372;mso-wrap-distance-left:26.15pt;mso-wrap-distance-right:21.35pt;mso-wrap-distance-bottom:21.2pt;mso-position-horizontal-relative:margin" wrapcoords="4732 0 19262 0 19262 17771 21600 18093 21600 21600 0 21600 0 18093 4732 17771 4732 0" filled="f" stroked="f">
            <v:textbox style="mso-fit-shape-to-text:t" inset="0,0,0,0">
              <w:txbxContent>
                <w:p>
                  <w:pPr>
                    <w:framePr w:h="1824" w:hSpace="427" w:vSpace="424" w:wrap="notBeside" w:vAnchor="text" w:hAnchor="margin" w:x="1011" w:y="127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2" type="#_x0000_t75" style="width:120pt;height:91pt;">
                        <v:imagedata r:id="rId8" r:href="rId9"/>
                      </v:shape>
                    </w:pic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Pdt. Dr.A.Kabanga*. M.Th.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75" style="position:absolute;margin-left:249.25pt;margin-top:64.55pt;width:257.3pt;height:111.35pt;z-index:-125829371;mso-wrap-distance-left:5.pt;mso-wrap-distance-right:22.1pt;mso-wrap-distance-bottom:20.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Rantepao, November 2007 Dosen Pembimbing</w:t>
      </w:r>
      <w:r>
        <w:br w:type="page"/>
      </w:r>
    </w:p>
    <w:p>
      <w:pPr>
        <w:pStyle w:val="Style15"/>
        <w:tabs>
          <w:tab w:leader="none" w:pos="24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 Peningkatan Ekonomi Jemaat</w:t>
      </w:r>
    </w:p>
    <w:p>
      <w:pPr>
        <w:pStyle w:val="Style15"/>
        <w:tabs>
          <w:tab w:leader="none" w:pos="24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</w:t>
        <w:tab/>
        <w:t>: Suatu Tinjauan Teologis-Praktis tentang Faktor-Faktor yang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Memengaruhi Peningkatan Ekonomi Jemaat di Jemaat Tampo. Sebagai salah satu persyaratan untuk memperoleh gelar sarjana teologi pada Sekolah Tinggi Agama Kristen Negeri Toraja.</w:t>
      </w:r>
    </w:p>
    <w:p>
      <w:pPr>
        <w:pStyle w:val="Style15"/>
        <w:tabs>
          <w:tab w:leader="none" w:pos="24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Disiapkan oleh</w:t>
        <w:tab/>
        <w:t>: Herlina Manda’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: I. Pdt. Dr. A.Kabanga\ M.Th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II. Pdt. Syukur Matasak, S.Th.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dipertahankan oleh penulisnya di depan panitia ujian sarjana (SI) Sekolah Tinggi Agama Kristen Negeri Toraja.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right"/>
        <w:spacing w:before="0" w:after="0" w:line="662" w:lineRule="exact"/>
        <w:ind w:left="0" w:right="0" w:firstLine="0"/>
      </w:pPr>
      <w:r>
        <w:pict>
          <v:shape id="_x0000_s1034" type="#_x0000_t75" style="position:absolute;margin-left:360.95pt;margin-top:9.85pt;width:156.5pt;height:91.7pt;z-index:-125829370;mso-wrap-distance-left:41.75pt;mso-wrap-distance-top:4.7pt;mso-wrap-distance-right:5.pt;mso-wrap-distance-bottom:7.2pt;mso-position-horizontal-relative:margin" wrapcoords="0 0 21600 0 21600 21600 0 21600 0 0">
            <v:imagedata r:id="rId12" r:href="rId13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Dosen penguji</w:t>
      </w:r>
    </w:p>
    <w:p>
      <w:pPr>
        <w:pStyle w:val="Style15"/>
        <w:numPr>
          <w:ilvl w:val="0"/>
          <w:numId w:val="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spacing w:before="0" w:after="0" w:line="662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Pdt. Joni Tapingku, M.Th</w:t>
      </w:r>
    </w:p>
    <w:p>
      <w:pPr>
        <w:pStyle w:val="Style15"/>
        <w:numPr>
          <w:ilvl w:val="0"/>
          <w:numId w:val="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spacing w:before="0" w:after="0" w:line="662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Pdt. I.Y.Panggola, D.Th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right"/>
        <w:spacing w:before="0" w:after="0" w:line="662" w:lineRule="exact"/>
        <w:ind w:left="0" w:right="0" w:firstLine="0"/>
      </w:pPr>
      <w:r>
        <w:pict>
          <v:shape id="_x0000_s1035" type="#_x0000_t202" style="position:absolute;margin-left:100.35pt;margin-top:31.2pt;width:40.8pt;height:15.85pt;z-index:-125829369;mso-wrap-distance-left:6.25pt;mso-wrap-distance-right:58.55pt;mso-wrap-distance-bottom:3.8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Ketua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6.25pt;margin-top:98.4pt;width:227.5pt;height:15.6pt;z-index:-125829368;mso-wrap-distance-left:6.25pt;mso-wrap-distance-right:58.55pt;mso-wrap-distance-bottom:3.8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4"/>
                    </w:rPr>
                    <w:t>Pdt. Andaprgs Tandi Sitammu. M.Th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75" style="position:absolute;margin-left:66.25pt;margin-top:37.45pt;width:88.8pt;height:60.95pt;z-index:-125829367;mso-wrap-distance-left:6.25pt;mso-wrap-distance-right:58.55pt;mso-wrap-distance-bottom:3.85pt;mso-position-horizontal-relative:margin">
            <v:imagedata r:id="rId14" r:href="rId15"/>
            <w10:wrap type="topAndBottom" anchorx="margin"/>
          </v:shape>
        </w:pict>
      </w:r>
      <w:r>
        <w:pict>
          <v:shape id="_x0000_s1038" type="#_x0000_t202" style="position:absolute;margin-left:336.95pt;margin-top:31.2pt;width:64.3pt;height:16.3pt;z-index:-1258293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Sekertaris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75" style="position:absolute;margin-left:292.3pt;margin-top:38.4pt;width:130.1pt;height:77.3pt;z-index:-125829365;mso-wrap-distance-left:5.pt;mso-wrap-distance-right:5.pt;mso-position-horizontal-relative:margin">
            <v:imagedata r:id="rId16" r:href="rId17"/>
            <w10:wrap type="topAndBottom" anchorx="margin"/>
          </v:shape>
        </w:pict>
      </w:r>
      <w:r>
        <w:pict>
          <v:shape id="_x0000_s1040" type="#_x0000_t202" style="position:absolute;margin-left:329.75pt;margin-top:99.85pt;width:152.65pt;height:17.05pt;z-index:-125829364;mso-wrap-distance-left:5.pt;mso-wrap-distance-right:70.55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7"/>
                    </w:rPr>
                    <w:t>anggulungan, S.Th, Msi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Panitia ujian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AKN Toraja</w:t>
      </w:r>
    </w:p>
    <w:sectPr>
      <w:headerReference w:type="default" r:id="rId18"/>
      <w:headerReference w:type="first" r:id="rId19"/>
      <w:titlePg/>
      <w:pgSz w:w="12240" w:h="15840"/>
      <w:pgMar w:top="1805" w:left="497" w:right="683" w:bottom="147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1.95pt;margin-top:58.35pt;width:307.2pt;height:11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/>
                    <w:bCs/>
                  </w:rPr>
                  <w:t>PENINGKATAN EKONOMI JEMAAT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207.05pt;margin-top:59.05pt;width:188.4pt;height:11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7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192.05pt;margin-top:75.15pt;width:188.65pt;height:10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7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w w:val="100"/>
    </w:rPr>
  </w:style>
  <w:style w:type="character" w:customStyle="1" w:styleId="CharStyle6">
    <w:name w:val="Body text (6) Exact"/>
    <w:basedOn w:val="DefaultParagraphFont"/>
    <w:link w:val="Style5"/>
    <w:rPr>
      <w:b/>
      <w:bCs/>
      <w:i w:val="0"/>
      <w:iCs w:val="0"/>
      <w:u w:val="none"/>
      <w:strike w:val="0"/>
      <w:smallCaps w:val="0"/>
      <w:rFonts w:ascii="Bookman Old Style" w:eastAsia="Bookman Old Style" w:hAnsi="Bookman Old Style" w:cs="Bookman Old Style"/>
    </w:rPr>
  </w:style>
  <w:style w:type="character" w:customStyle="1" w:styleId="CharStyle8">
    <w:name w:val="Body text (5) Exact"/>
    <w:basedOn w:val="DefaultParagraphFont"/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10">
    <w:name w:val="Picture caption (2) Exact"/>
    <w:basedOn w:val="DefaultParagraphFont"/>
    <w:link w:val="Style9"/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11">
    <w:name w:val="Picture caption (2) Exact"/>
    <w:basedOn w:val="CharStyle1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3">
    <w:name w:val="Picture caption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14">
    <w:name w:val="Picture caption Exact"/>
    <w:basedOn w:val="CharStyle1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17">
    <w:name w:val="Body text (2) Exact"/>
    <w:basedOn w:val="CharStyle38"/>
    <w:rPr>
      <w:u w:val="single"/>
    </w:rPr>
  </w:style>
  <w:style w:type="character" w:customStyle="1" w:styleId="CharStyle18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w w:val="100"/>
    </w:rPr>
  </w:style>
  <w:style w:type="character" w:customStyle="1" w:styleId="CharStyle20">
    <w:name w:val="Header or footer_"/>
    <w:basedOn w:val="DefaultParagraphFont"/>
    <w:link w:val="Style19"/>
    <w:rPr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21">
    <w:name w:val="Header or footer + 14 pt"/>
    <w:basedOn w:val="CharStyle20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23">
    <w:name w:val="Body text (4)_"/>
    <w:basedOn w:val="DefaultParagraphFont"/>
    <w:link w:val="Style22"/>
    <w:rPr>
      <w:b/>
      <w:bCs/>
      <w:i w:val="0"/>
      <w:iCs w:val="0"/>
      <w:u w:val="none"/>
      <w:strike w:val="0"/>
      <w:smallCaps w:val="0"/>
      <w:sz w:val="32"/>
      <w:szCs w:val="32"/>
      <w:rFonts w:ascii="Century Gothic" w:eastAsia="Century Gothic" w:hAnsi="Century Gothic" w:cs="Century Gothic"/>
    </w:rPr>
  </w:style>
  <w:style w:type="character" w:customStyle="1" w:styleId="CharStyle24">
    <w:name w:val="Body text (4) + Not Bold,Italic,Small Caps"/>
    <w:basedOn w:val="CharStyle23"/>
    <w:rPr>
      <w:lang w:val="id-ID" w:eastAsia="id-ID" w:bidi="id-ID"/>
      <w:b/>
      <w:bCs/>
      <w:i/>
      <w:iCs/>
      <w:smallCaps/>
      <w:w w:val="100"/>
      <w:spacing w:val="0"/>
      <w:color w:val="000000"/>
      <w:position w:val="0"/>
    </w:rPr>
  </w:style>
  <w:style w:type="character" w:customStyle="1" w:styleId="CharStyle25">
    <w:name w:val="Body text (4) + Small Caps"/>
    <w:basedOn w:val="CharStyle23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7">
    <w:name w:val="Heading #1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38"/>
      <w:szCs w:val="38"/>
      <w:rFonts w:ascii="Bookman Old Style" w:eastAsia="Bookman Old Style" w:hAnsi="Bookman Old Style" w:cs="Bookman Old Style"/>
      <w:w w:val="60"/>
    </w:rPr>
  </w:style>
  <w:style w:type="character" w:customStyle="1" w:styleId="CharStyle28">
    <w:name w:val="Heading #1 + Small Caps"/>
    <w:basedOn w:val="CharStyle27"/>
    <w:rPr>
      <w:lang w:val="id-ID" w:eastAsia="id-ID" w:bidi="id-ID"/>
      <w:u w:val="single"/>
      <w:smallCaps/>
      <w:spacing w:val="0"/>
      <w:color w:val="000000"/>
      <w:position w:val="0"/>
    </w:rPr>
  </w:style>
  <w:style w:type="character" w:customStyle="1" w:styleId="CharStyle29">
    <w:name w:val="Heading #1"/>
    <w:basedOn w:val="CharStyle27"/>
    <w:rPr>
      <w:lang w:val="id-ID" w:eastAsia="id-ID" w:bidi="id-ID"/>
      <w:u w:val="single"/>
      <w:spacing w:val="0"/>
      <w:color w:val="000000"/>
      <w:position w:val="0"/>
    </w:rPr>
  </w:style>
  <w:style w:type="character" w:customStyle="1" w:styleId="CharStyle30">
    <w:name w:val="Heading #1 + Century Gothic,18 pt,Italic,Spacing 1 pt,Scale 100%"/>
    <w:basedOn w:val="CharStyle27"/>
    <w:rPr>
      <w:lang w:val="id-ID" w:eastAsia="id-ID" w:bidi="id-ID"/>
      <w:i/>
      <w:iCs/>
      <w:sz w:val="36"/>
      <w:szCs w:val="36"/>
      <w:rFonts w:ascii="Century Gothic" w:eastAsia="Century Gothic" w:hAnsi="Century Gothic" w:cs="Century Gothic"/>
      <w:w w:val="100"/>
      <w:spacing w:val="30"/>
      <w:color w:val="000000"/>
      <w:position w:val="0"/>
    </w:rPr>
  </w:style>
  <w:style w:type="character" w:customStyle="1" w:styleId="CharStyle31">
    <w:name w:val="Body text (5)_"/>
    <w:basedOn w:val="DefaultParagraphFont"/>
    <w:link w:val="Style7"/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32">
    <w:name w:val="Body text (3) + Spacing 1 pt"/>
    <w:basedOn w:val="CharStyle18"/>
    <w:rPr>
      <w:lang w:val="id-ID" w:eastAsia="id-ID" w:bidi="id-ID"/>
      <w:spacing w:val="30"/>
      <w:color w:val="000000"/>
      <w:position w:val="0"/>
    </w:rPr>
  </w:style>
  <w:style w:type="character" w:customStyle="1" w:styleId="CharStyle34">
    <w:name w:val="Body text (7)_"/>
    <w:basedOn w:val="DefaultParagraphFont"/>
    <w:link w:val="Style33"/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w w:val="100"/>
    </w:rPr>
  </w:style>
  <w:style w:type="character" w:customStyle="1" w:styleId="CharStyle36">
    <w:name w:val="Heading #2_"/>
    <w:basedOn w:val="DefaultParagraphFont"/>
    <w:link w:val="Style35"/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37">
    <w:name w:val="Header or footer"/>
    <w:basedOn w:val="CharStyle2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8">
    <w:name w:val="Body text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3">
    <w:name w:val="Body text (3)"/>
    <w:basedOn w:val="Normal"/>
    <w:link w:val="CharStyle18"/>
    <w:pPr>
      <w:widowControl w:val="0"/>
      <w:shd w:val="clear" w:color="auto" w:fill="FFFFFF"/>
      <w:jc w:val="center"/>
      <w:spacing w:line="29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w w:val="100"/>
    </w:rPr>
  </w:style>
  <w:style w:type="paragraph" w:customStyle="1" w:styleId="Style5">
    <w:name w:val="Body text (6)"/>
    <w:basedOn w:val="Normal"/>
    <w:link w:val="CharStyle6"/>
    <w:pPr>
      <w:widowControl w:val="0"/>
      <w:shd w:val="clear" w:color="auto" w:fill="FFFFFF"/>
      <w:jc w:val="center"/>
      <w:spacing w:before="480" w:line="298" w:lineRule="exact"/>
    </w:pPr>
    <w:rPr>
      <w:b/>
      <w:bCs/>
      <w:i w:val="0"/>
      <w:iCs w:val="0"/>
      <w:u w:val="none"/>
      <w:strike w:val="0"/>
      <w:smallCaps w:val="0"/>
      <w:rFonts w:ascii="Bookman Old Style" w:eastAsia="Bookman Old Style" w:hAnsi="Bookman Old Style" w:cs="Bookman Old Style"/>
    </w:rPr>
  </w:style>
  <w:style w:type="paragraph" w:customStyle="1" w:styleId="Style7">
    <w:name w:val="Body text (5)"/>
    <w:basedOn w:val="Normal"/>
    <w:link w:val="CharStyle31"/>
    <w:pPr>
      <w:widowControl w:val="0"/>
      <w:shd w:val="clear" w:color="auto" w:fill="FFFFFF"/>
      <w:jc w:val="center"/>
      <w:spacing w:before="6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9">
    <w:name w:val="Picture caption (2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12">
    <w:name w:val="Picture caption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15">
    <w:name w:val="Body text (2)"/>
    <w:basedOn w:val="Normal"/>
    <w:link w:val="CharStyle38"/>
    <w:pPr>
      <w:widowControl w:val="0"/>
      <w:shd w:val="clear" w:color="auto" w:fill="FFFFFF"/>
      <w:jc w:val="both"/>
      <w:spacing w:line="672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spacing w:before="1500" w:line="355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entury Gothic" w:eastAsia="Century Gothic" w:hAnsi="Century Gothic" w:cs="Century Gothic"/>
    </w:rPr>
  </w:style>
  <w:style w:type="paragraph" w:customStyle="1" w:styleId="Style26">
    <w:name w:val="Heading #1"/>
    <w:basedOn w:val="Normal"/>
    <w:link w:val="CharStyle27"/>
    <w:pPr>
      <w:widowControl w:val="0"/>
      <w:shd w:val="clear" w:color="auto" w:fill="FFFFFF"/>
      <w:outlineLvl w:val="0"/>
      <w:spacing w:after="1500" w:line="355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Bookman Old Style" w:eastAsia="Bookman Old Style" w:hAnsi="Bookman Old Style" w:cs="Bookman Old Style"/>
      <w:w w:val="60"/>
    </w:rPr>
  </w:style>
  <w:style w:type="paragraph" w:customStyle="1" w:styleId="Style33">
    <w:name w:val="Body text (7)"/>
    <w:basedOn w:val="Normal"/>
    <w:link w:val="CharStyle34"/>
    <w:pPr>
      <w:widowControl w:val="0"/>
      <w:shd w:val="clear" w:color="auto" w:fill="FFFFFF"/>
      <w:jc w:val="center"/>
      <w:spacing w:before="60" w:after="18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w w:val="100"/>
    </w:rPr>
  </w:style>
  <w:style w:type="paragraph" w:customStyle="1" w:styleId="Style35">
    <w:name w:val="Heading #2"/>
    <w:basedOn w:val="Normal"/>
    <w:link w:val="CharStyle36"/>
    <w:pPr>
      <w:widowControl w:val="0"/>
      <w:shd w:val="clear" w:color="auto" w:fill="FFFFFF"/>
      <w:jc w:val="center"/>
      <w:outlineLvl w:val="1"/>
      <w:spacing w:before="6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header" Target="header2.xml"/><Relationship Id="rId19" Type="http://schemas.openxmlformats.org/officeDocument/2006/relationships/header" Target="header3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