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14" w:line="260" w:lineRule="exact"/>
        <w:ind w:left="4060" w:right="0" w:firstLine="0"/>
      </w:pPr>
      <w:r>
        <w:rPr>
          <w:w w:val="100"/>
          <w:color w:val="000000"/>
          <w:position w:val="0"/>
        </w:rPr>
        <w:t>Am</w:t>
      </w:r>
    </w:p>
    <w:p>
      <w:pPr>
        <w:pStyle w:val="Style8"/>
        <w:widowControl w:val="0"/>
        <w:keepNext/>
        <w:keepLines/>
        <w:shd w:val="clear" w:color="auto" w:fill="auto"/>
        <w:bidi w:val="0"/>
        <w:jc w:val="left"/>
        <w:spacing w:before="0" w:after="111" w:line="500" w:lineRule="exact"/>
        <w:ind w:left="300" w:right="0" w:firstLine="0"/>
      </w:pPr>
      <w:bookmarkStart w:id="0" w:name="bookmark0"/>
      <w:r>
        <w:rPr>
          <w:w w:val="100"/>
          <w:spacing w:val="0"/>
          <w:color w:val="000000"/>
          <w:position w:val="0"/>
        </w:rPr>
        <w:t>Plagiarism Checker X Originality Report</w:t>
      </w:r>
      <w:bookmarkEnd w:id="0"/>
    </w:p>
    <w:p>
      <w:pPr>
        <w:pStyle w:val="Style10"/>
        <w:widowControl w:val="0"/>
        <w:keepNext/>
        <w:keepLines/>
        <w:shd w:val="clear" w:color="auto" w:fill="auto"/>
        <w:bidi w:val="0"/>
        <w:spacing w:before="0" w:after="313" w:line="260" w:lineRule="exact"/>
        <w:ind w:left="0" w:right="360" w:firstLine="0"/>
      </w:pPr>
      <w:bookmarkStart w:id="1" w:name="bookmark1"/>
      <w:r>
        <w:rPr>
          <w:w w:val="100"/>
          <w:spacing w:val="0"/>
          <w:color w:val="000000"/>
          <w:position w:val="0"/>
        </w:rPr>
        <w:t>Similarity Found: 15%</w:t>
      </w:r>
      <w:bookmarkEnd w:id="1"/>
    </w:p>
    <w:p>
      <w:pPr>
        <w:pStyle w:val="Style12"/>
        <w:widowControl w:val="0"/>
        <w:keepNext w:val="0"/>
        <w:keepLines w:val="0"/>
        <w:shd w:val="clear" w:color="auto" w:fill="auto"/>
        <w:bidi w:val="0"/>
        <w:jc w:val="left"/>
        <w:spacing w:before="0" w:after="660"/>
        <w:ind w:left="300" w:right="0" w:firstLine="3060"/>
      </w:pPr>
      <w:r>
        <w:rPr>
          <w:lang w:val="en-US" w:eastAsia="en-US" w:bidi="en-US"/>
          <w:w w:val="100"/>
          <w:spacing w:val="0"/>
          <w:color w:val="000000"/>
          <w:position w:val="0"/>
        </w:rPr>
        <w:t>Date: Saturday, August 10,2019 Statistics: 1788 words Plagiarized /11S40 Total words Remarks: Low Plagiarism Detected - Your Document needs Optional Improvement</w:t>
      </w:r>
    </w:p>
    <w:p>
      <w:pPr>
        <w:pStyle w:val="Style12"/>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 xml:space="preserve">ABSTRAK </w:t>
      </w:r>
      <w:r>
        <w:rPr>
          <w:lang w:val="en-US" w:eastAsia="en-US" w:bidi="en-US"/>
          <w:w w:val="100"/>
          <w:spacing w:val="0"/>
          <w:color w:val="000000"/>
          <w:position w:val="0"/>
        </w:rPr>
        <w:t xml:space="preserve">Hery </w:t>
      </w:r>
      <w:r>
        <w:rPr>
          <w:lang w:val="id-ID" w:eastAsia="id-ID" w:bidi="id-ID"/>
          <w:w w:val="100"/>
          <w:spacing w:val="0"/>
          <w:color w:val="000000"/>
          <w:position w:val="0"/>
        </w:rPr>
        <w:t xml:space="preserve">Bodong </w:t>
      </w:r>
      <w:r>
        <w:rPr>
          <w:lang w:val="en-US" w:eastAsia="en-US" w:bidi="en-US"/>
          <w:w w:val="100"/>
          <w:spacing w:val="0"/>
          <w:color w:val="000000"/>
          <w:position w:val="0"/>
        </w:rPr>
        <w:t xml:space="preserve">(2020143796) </w:t>
      </w:r>
      <w:r>
        <w:rPr>
          <w:lang w:val="id-ID" w:eastAsia="id-ID" w:bidi="id-ID"/>
          <w:w w:val="100"/>
          <w:spacing w:val="0"/>
          <w:color w:val="000000"/>
          <w:position w:val="0"/>
        </w:rPr>
        <w:t xml:space="preserve">dengan judul: "Peran Gereja Toraja Mamasa (GTM) dalam Pemberdayaan Ekonomi Warga Jemaat </w:t>
      </w:r>
      <w:r>
        <w:rPr>
          <w:lang w:val="en-US" w:eastAsia="en-US" w:bidi="en-US"/>
          <w:w w:val="100"/>
          <w:spacing w:val="0"/>
          <w:color w:val="000000"/>
          <w:position w:val="0"/>
        </w:rPr>
        <w:t xml:space="preserve">Sion </w:t>
      </w:r>
      <w:r>
        <w:rPr>
          <w:lang w:val="id-ID" w:eastAsia="id-ID" w:bidi="id-ID"/>
          <w:w w:val="100"/>
          <w:spacing w:val="0"/>
          <w:color w:val="000000"/>
          <w:position w:val="0"/>
        </w:rPr>
        <w:t xml:space="preserve">Tabulahan.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M.Th sebagai pembimbing satu </w:t>
      </w:r>
      <w:r>
        <w:rPr>
          <w:lang w:val="en-US" w:eastAsia="en-US" w:bidi="en-US"/>
          <w:w w:val="100"/>
          <w:spacing w:val="0"/>
          <w:color w:val="000000"/>
          <w:position w:val="0"/>
        </w:rPr>
        <w:t xml:space="preserve">dan Feky Markus, </w:t>
      </w:r>
      <w:r>
        <w:rPr>
          <w:lang w:val="id-ID" w:eastAsia="id-ID" w:bidi="id-ID"/>
          <w:w w:val="100"/>
          <w:spacing w:val="0"/>
          <w:color w:val="000000"/>
          <w:position w:val="0"/>
        </w:rPr>
        <w:t>M.Th sebagai pembimbing dua. Jurusan Teologi Kristen. Sekolah Tinggi Agama Kristen Negeri (STAKN) Toraja. Penulisan ini mengkaji tentang peran Gereja Toraja Mamasa (GTM) dalam pemberdayaan ekonomi warga Jemaat Sion Tabulahan yang sepertinya belum sepenuhnya berperan dalam pemberdayaan ekonomi, yang seharusnya mengambil peran untuk meningkatkan taraf ekonomi warga jemaat.</w:t>
      </w:r>
    </w:p>
    <w:p>
      <w:pPr>
        <w:pStyle w:val="Style12"/>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Gereja tidak hanya memikirkan hal-hal rohani saja tetapi juga memikirkan kondisi ekonomi dari warganya. Metode penelitian yang digunakan untuk merampungkan karya tulis ini ialah metode kualitatif yang perolehan datanya melalui data primer dan sekunder. Studi pustaka dan penelitian lapangan ini digunakan dalam rangka menyatukan bahan pustaka yang berkaitan atau berhubungan dengan topik yang dikaji ofeh penulis.</w:t>
      </w:r>
    </w:p>
    <w:p>
      <w:pPr>
        <w:pStyle w:val="Style12"/>
        <w:widowControl w:val="0"/>
        <w:keepNext w:val="0"/>
        <w:keepLines w:val="0"/>
        <w:shd w:val="clear" w:color="auto" w:fill="auto"/>
        <w:bidi w:val="0"/>
        <w:jc w:val="left"/>
        <w:spacing w:before="0" w:after="307"/>
        <w:ind w:left="0" w:right="0" w:firstLine="0"/>
      </w:pPr>
      <w:r>
        <w:rPr>
          <w:lang w:val="id-ID" w:eastAsia="id-ID" w:bidi="id-ID"/>
          <w:w w:val="100"/>
          <w:spacing w:val="0"/>
          <w:color w:val="000000"/>
          <w:position w:val="0"/>
        </w:rPr>
        <w:t>Penelitian ini bertujuan untuk menjelaskan peran Gereja Toraja Mamasa (GTM) dalam pemberdayaan ekonomi warga Jemaat Sion Tabulahan serta menjelaskan langkah-langkah seperti apa yang telah dilakukan Jemaat Sion Tabulahan dalam pemberdayaan ekonomi warga jemaatnya. Setelah penulis melakukan penelitian, ditemukan bahwa ternyata Jemaat Sion Tabulahan belum melakukan pemberdayaan ekonomi bagi warga jemaatnya, dan juga langah-langkahyang dilakukan untuk saat ini hanya sebuah wacana dalam sebuah pertemuan atau rapat klasis.</w:t>
      </w:r>
    </w:p>
    <w:p>
      <w:pPr>
        <w:pStyle w:val="Style12"/>
        <w:widowControl w:val="0"/>
        <w:keepNext w:val="0"/>
        <w:keepLines w:val="0"/>
        <w:shd w:val="clear" w:color="auto" w:fill="auto"/>
        <w:bidi w:val="0"/>
        <w:jc w:val="left"/>
        <w:spacing w:before="0" w:after="0" w:line="336" w:lineRule="exact"/>
        <w:ind w:left="0" w:right="0" w:firstLine="0"/>
      </w:pPr>
      <w:r>
        <w:rPr>
          <w:lang w:val="id-ID" w:eastAsia="id-ID" w:bidi="id-ID"/>
          <w:w w:val="100"/>
          <w:spacing w:val="0"/>
          <w:color w:val="000000"/>
          <w:position w:val="0"/>
        </w:rPr>
        <w:t>Hal tersebut disebabkan oleh kurangnya kerja sama dengan pemerintah setempa Mengkendek, 25 Juni2019 KATA PENGANTAR Puji dan syukur patut penulis panjatkan</w:t>
      </w:r>
    </w:p>
    <w:sectPr>
      <w:headerReference w:type="default" r:id="rId5"/>
      <w:footnotePr>
        <w:pos w:val="pageBottom"/>
        <w:numFmt w:val="decimal"/>
        <w:numRestart w:val="continuous"/>
      </w:footnotePr>
      <w:pgSz w:w="12240" w:h="15840"/>
      <w:pgMar w:top="1863" w:left="379" w:right="2116" w:bottom="139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55pt;margin-top:79.95pt;width:2.65pt;height:2.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iCs/>
      <w:u w:val="none"/>
      <w:strike w:val="0"/>
      <w:smallCaps w:val="0"/>
      <w:sz w:val="26"/>
      <w:szCs w:val="26"/>
      <w:rFonts w:ascii="Segoe UI" w:eastAsia="Segoe UI" w:hAnsi="Segoe UI" w:cs="Segoe UI"/>
      <w:spacing w:val="0"/>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7">
    <w:name w:val="Header or footer"/>
    <w:basedOn w:val="CharStyle6"/>
    <w:rPr>
      <w:w w:val="100"/>
      <w:spacing w:val="0"/>
      <w:color w:val="000000"/>
      <w:position w:val="0"/>
    </w:rPr>
  </w:style>
  <w:style w:type="character" w:customStyle="1" w:styleId="CharStyle9">
    <w:name w:val="Heading #1_"/>
    <w:basedOn w:val="DefaultParagraphFont"/>
    <w:link w:val="Style8"/>
    <w:rPr>
      <w:lang w:val="en-US" w:eastAsia="en-US" w:bidi="en-US"/>
      <w:b w:val="0"/>
      <w:bCs w:val="0"/>
      <w:i w:val="0"/>
      <w:iCs w:val="0"/>
      <w:u w:val="none"/>
      <w:strike w:val="0"/>
      <w:smallCaps w:val="0"/>
      <w:sz w:val="50"/>
      <w:szCs w:val="50"/>
      <w:rFonts w:ascii="Segoe UI" w:eastAsia="Segoe UI" w:hAnsi="Segoe UI" w:cs="Segoe UI"/>
    </w:rPr>
  </w:style>
  <w:style w:type="character" w:customStyle="1" w:styleId="CharStyle11">
    <w:name w:val="Heading #2_"/>
    <w:basedOn w:val="DefaultParagraphFont"/>
    <w:link w:val="Style10"/>
    <w:rPr>
      <w:lang w:val="en-US" w:eastAsia="en-US" w:bidi="en-US"/>
      <w:b/>
      <w:bCs/>
      <w:i w:val="0"/>
      <w:iCs w:val="0"/>
      <w:u w:val="none"/>
      <w:strike w:val="0"/>
      <w:smallCaps w:val="0"/>
      <w:sz w:val="26"/>
      <w:szCs w:val="26"/>
      <w:rFonts w:ascii="Segoe UI" w:eastAsia="Segoe UI" w:hAnsi="Segoe UI" w:cs="Segoe UI"/>
    </w:rPr>
  </w:style>
  <w:style w:type="character" w:customStyle="1" w:styleId="CharStyle13">
    <w:name w:val="Body text (2)_"/>
    <w:basedOn w:val="DefaultParagraphFont"/>
    <w:link w:val="Style12"/>
    <w:rPr>
      <w:b w:val="0"/>
      <w:bCs w:val="0"/>
      <w:i w:val="0"/>
      <w:iCs w:val="0"/>
      <w:u w:val="none"/>
      <w:strike w:val="0"/>
      <w:smallCaps w:val="0"/>
      <w:sz w:val="22"/>
      <w:szCs w:val="22"/>
      <w:rFonts w:ascii="Segoe UI" w:eastAsia="Segoe UI" w:hAnsi="Segoe UI" w:cs="Segoe UI"/>
    </w:rPr>
  </w:style>
  <w:style w:type="paragraph" w:customStyle="1" w:styleId="Style3">
    <w:name w:val="Body text (3)"/>
    <w:basedOn w:val="Normal"/>
    <w:link w:val="CharStyle4"/>
    <w:pPr>
      <w:widowControl w:val="0"/>
      <w:shd w:val="clear" w:color="auto" w:fill="FFFFFF"/>
      <w:spacing w:after="180" w:line="0" w:lineRule="exact"/>
    </w:pPr>
    <w:rPr>
      <w:lang w:val="en-US" w:eastAsia="en-US" w:bidi="en-US"/>
      <w:b w:val="0"/>
      <w:bCs w:val="0"/>
      <w:i/>
      <w:iCs/>
      <w:u w:val="none"/>
      <w:strike w:val="0"/>
      <w:smallCaps w:val="0"/>
      <w:sz w:val="26"/>
      <w:szCs w:val="26"/>
      <w:rFonts w:ascii="Segoe UI" w:eastAsia="Segoe UI" w:hAnsi="Segoe UI" w:cs="Segoe UI"/>
      <w:spacing w:val="0"/>
    </w:rPr>
  </w:style>
  <w:style w:type="paragraph" w:customStyle="1" w:styleId="Style5">
    <w:name w:val="Header or footer"/>
    <w:basedOn w:val="Normal"/>
    <w:link w:val="CharStyle6"/>
    <w:pPr>
      <w:widowControl w:val="0"/>
      <w:shd w:val="clear" w:color="auto" w:fill="FFFFFF"/>
      <w:jc w:val="right"/>
      <w:spacing w:line="0" w:lineRule="exact"/>
    </w:pPr>
    <w:rPr>
      <w:lang w:val="en-US" w:eastAsia="en-US" w:bidi="en-US"/>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8">
    <w:name w:val="Heading #1"/>
    <w:basedOn w:val="Normal"/>
    <w:link w:val="CharStyle9"/>
    <w:pPr>
      <w:widowControl w:val="0"/>
      <w:shd w:val="clear" w:color="auto" w:fill="FFFFFF"/>
      <w:outlineLvl w:val="0"/>
      <w:spacing w:before="180" w:after="180" w:line="0" w:lineRule="exact"/>
    </w:pPr>
    <w:rPr>
      <w:lang w:val="en-US" w:eastAsia="en-US" w:bidi="en-US"/>
      <w:b w:val="0"/>
      <w:bCs w:val="0"/>
      <w:i w:val="0"/>
      <w:iCs w:val="0"/>
      <w:u w:val="none"/>
      <w:strike w:val="0"/>
      <w:smallCaps w:val="0"/>
      <w:sz w:val="50"/>
      <w:szCs w:val="50"/>
      <w:rFonts w:ascii="Segoe UI" w:eastAsia="Segoe UI" w:hAnsi="Segoe UI" w:cs="Segoe UI"/>
    </w:rPr>
  </w:style>
  <w:style w:type="paragraph" w:customStyle="1" w:styleId="Style10">
    <w:name w:val="Heading #2"/>
    <w:basedOn w:val="Normal"/>
    <w:link w:val="CharStyle11"/>
    <w:pPr>
      <w:widowControl w:val="0"/>
      <w:shd w:val="clear" w:color="auto" w:fill="FFFFFF"/>
      <w:jc w:val="center"/>
      <w:outlineLvl w:val="1"/>
      <w:spacing w:before="180" w:after="420" w:line="0" w:lineRule="exact"/>
    </w:pPr>
    <w:rPr>
      <w:lang w:val="en-US" w:eastAsia="en-US" w:bidi="en-US"/>
      <w:b/>
      <w:bCs/>
      <w:i w:val="0"/>
      <w:iCs w:val="0"/>
      <w:u w:val="none"/>
      <w:strike w:val="0"/>
      <w:smallCaps w:val="0"/>
      <w:sz w:val="26"/>
      <w:szCs w:val="26"/>
      <w:rFonts w:ascii="Segoe UI" w:eastAsia="Segoe UI" w:hAnsi="Segoe UI" w:cs="Segoe UI"/>
    </w:rPr>
  </w:style>
  <w:style w:type="paragraph" w:customStyle="1" w:styleId="Style12">
    <w:name w:val="Body text (2)"/>
    <w:basedOn w:val="Normal"/>
    <w:link w:val="CharStyle13"/>
    <w:pPr>
      <w:widowControl w:val="0"/>
      <w:shd w:val="clear" w:color="auto" w:fill="FFFFFF"/>
      <w:spacing w:before="420" w:after="660" w:line="345" w:lineRule="exact"/>
    </w:pPr>
    <w:rPr>
      <w:b w:val="0"/>
      <w:bCs w:val="0"/>
      <w:i w:val="0"/>
      <w:iCs w:val="0"/>
      <w:u w:val="none"/>
      <w:strike w:val="0"/>
      <w:smallCaps w:val="0"/>
      <w:sz w:val="22"/>
      <w:szCs w:val="22"/>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