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58D" w:rsidRPr="0058496F" w:rsidRDefault="00310E3B">
      <w:pPr>
        <w:pStyle w:val="Heading10"/>
        <w:keepNext/>
        <w:keepLines/>
        <w:shd w:val="clear" w:color="auto" w:fill="auto"/>
        <w:spacing w:after="332" w:line="220" w:lineRule="exact"/>
        <w:ind w:right="400"/>
        <w:rPr>
          <w:b/>
        </w:rPr>
      </w:pPr>
      <w:bookmarkStart w:id="0" w:name="bookmark0"/>
      <w:bookmarkStart w:id="1" w:name="_GoBack"/>
      <w:r w:rsidRPr="0058496F">
        <w:rPr>
          <w:b/>
          <w:lang w:val="en-US" w:eastAsia="en-US" w:bidi="en-US"/>
        </w:rPr>
        <w:t>BAB V</w:t>
      </w:r>
      <w:bookmarkEnd w:id="0"/>
    </w:p>
    <w:p w:rsidR="0061358D" w:rsidRPr="0058496F" w:rsidRDefault="00310E3B">
      <w:pPr>
        <w:pStyle w:val="Heading10"/>
        <w:keepNext/>
        <w:keepLines/>
        <w:shd w:val="clear" w:color="auto" w:fill="auto"/>
        <w:spacing w:after="276" w:line="220" w:lineRule="exact"/>
        <w:ind w:right="400"/>
        <w:rPr>
          <w:b/>
        </w:rPr>
      </w:pPr>
      <w:bookmarkStart w:id="2" w:name="bookmark1"/>
      <w:r w:rsidRPr="0058496F">
        <w:rPr>
          <w:b/>
        </w:rPr>
        <w:t>PENUTUP</w:t>
      </w:r>
      <w:bookmarkEnd w:id="2"/>
    </w:p>
    <w:bookmarkEnd w:id="1"/>
    <w:p w:rsidR="0061358D" w:rsidRDefault="00310E3B">
      <w:pPr>
        <w:pStyle w:val="Bodytext30"/>
        <w:shd w:val="clear" w:color="auto" w:fill="auto"/>
        <w:spacing w:before="0" w:after="238" w:line="280" w:lineRule="exact"/>
        <w:ind w:firstLine="0"/>
      </w:pPr>
      <w:r>
        <w:t>A. Kesimpulan</w:t>
      </w:r>
    </w:p>
    <w:p w:rsidR="0061358D" w:rsidRDefault="00310E3B">
      <w:pPr>
        <w:pStyle w:val="Bodytext20"/>
        <w:shd w:val="clear" w:color="auto" w:fill="auto"/>
        <w:spacing w:before="0" w:after="180"/>
        <w:ind w:firstLine="880"/>
      </w:pPr>
      <w:r>
        <w:t>Berdasarkan hasil wawancara maka penulis menarik kesimpulan bahwa anggota PPGT di Jemaat Elim Ratte sebenarnya memahami dengan jelas arti dari dipanggil untuk melayani yang merupakan suatu ajakan, seruan Allah untuk mengabdikan diri dalam menyampaikan pesa</w:t>
      </w:r>
      <w:r>
        <w:t>n Allah melalui pelayanan atau bertanggung jawab dalam pelayanan yang timbul dari dalam hati nurani. Akan tetapi jika kembali melihat hasil observasi dengan narasumber (anggota Jemaat Elim Ratte) tidak berbanding lurus terhadap apa yang dikatakan. Ini terb</w:t>
      </w:r>
      <w:r>
        <w:t>ukti bahwa masih banyak anggota PPGT yang tidak melibatkan dirinya terhadap pelayanan dalam lingkup PPGT maupun jemaat sekalipun. Ketika diberikan tugas untuk melayani, panggilan untuk melayani tersebut kadang kala ditolak sekalipun ada juga yang sudah men</w:t>
      </w:r>
      <w:r>
        <w:t xml:space="preserve">erima bahkan sudah setia dalam melayani. Padahal kehadiran dalam dunia ini tidak terlepas dari karya penyelamatan Allah. Adapun dampak positif dipanggil untuk melayani yakni PPGT di Jemaat Elim Ratte berinisiatif untuk melayani Tuhan dengan berani berdiri </w:t>
      </w:r>
      <w:r>
        <w:t>di muka umum, memimpin ibadah selaku pemimpin liturgis dan sebagai pemimpin doa berkat. Jika hal ini dilakukan terus menerus dengan mengkader anggota baru yang masuk dalam organisasi PPGT maka aka nada adanya regenerasi PPGT sesuai visi PPGT yakni kader si</w:t>
      </w:r>
      <w:r>
        <w:t xml:space="preserve">ap utus. Sedangkan dampak negatif yang ditimbulkan dari penolakan terhadap panggilan untuk melayani adalah tidak adanya regenerasi dalam anggota PPGT. Yang akan melayani ke depannya hanyalah anggota PPGT yang selama </w:t>
      </w:r>
      <w:proofErr w:type="spellStart"/>
      <w:r>
        <w:rPr>
          <w:lang w:val="en-US" w:eastAsia="en-US" w:bidi="en-US"/>
        </w:rPr>
        <w:t>ini</w:t>
      </w:r>
      <w:proofErr w:type="spellEnd"/>
      <w:r>
        <w:rPr>
          <w:lang w:val="en-US" w:eastAsia="en-US" w:bidi="en-US"/>
        </w:rPr>
        <w:t xml:space="preserve"> </w:t>
      </w:r>
      <w:r>
        <w:t>telah memberi diri untuk melayani Tu</w:t>
      </w:r>
      <w:r>
        <w:t xml:space="preserve">han. Dengan melihat ini seharusnya anggota PPGT di Jemaat Elim Ratte menyadari tugas dan panggilannya bahkan menginstrospeksi dirinya bahwa kehidupannya adalah milik Tuhan. </w:t>
      </w:r>
      <w:r>
        <w:lastRenderedPageBreak/>
        <w:t>Bukan ada karena dirinya tetapi karena rancangan Allah</w:t>
      </w:r>
    </w:p>
    <w:p w:rsidR="0061358D" w:rsidRDefault="00310E3B">
      <w:pPr>
        <w:pStyle w:val="Bodytext30"/>
        <w:shd w:val="clear" w:color="auto" w:fill="auto"/>
        <w:spacing w:before="0" w:after="0" w:line="568" w:lineRule="exact"/>
        <w:ind w:left="800"/>
        <w:jc w:val="both"/>
      </w:pPr>
      <w:r>
        <w:t>B. Saran</w:t>
      </w:r>
    </w:p>
    <w:p w:rsidR="0061358D" w:rsidRDefault="00310E3B">
      <w:pPr>
        <w:pStyle w:val="Bodytext20"/>
        <w:shd w:val="clear" w:color="auto" w:fill="auto"/>
        <w:spacing w:before="0"/>
        <w:ind w:left="800" w:firstLine="0"/>
        <w:jc w:val="left"/>
      </w:pPr>
      <w:r>
        <w:t xml:space="preserve">Adapun saran-saran </w:t>
      </w:r>
      <w:r>
        <w:t>penulis terkait karya tulis ini yakni:</w:t>
      </w:r>
    </w:p>
    <w:p w:rsidR="0061358D" w:rsidRDefault="00310E3B">
      <w:pPr>
        <w:pStyle w:val="Bodytext20"/>
        <w:numPr>
          <w:ilvl w:val="0"/>
          <w:numId w:val="1"/>
        </w:numPr>
        <w:shd w:val="clear" w:color="auto" w:fill="auto"/>
        <w:tabs>
          <w:tab w:val="left" w:pos="768"/>
        </w:tabs>
        <w:spacing w:before="0"/>
        <w:ind w:left="800"/>
      </w:pPr>
      <w:r>
        <w:t>Kepada Institut Agama Kristen Negeri (IAKN) Toraja selaku lembaga yang mendidik para calon Sarjana Teologi yang tentunya akan turun ke dalam dunia pelayanan supaya selalu menjadi perguruan tinggi yang mampu mempersiap</w:t>
      </w:r>
      <w:r>
        <w:t>kan para pelayan yang bertanggung jawab serta rendah hati.</w:t>
      </w:r>
    </w:p>
    <w:p w:rsidR="0061358D" w:rsidRDefault="00310E3B">
      <w:pPr>
        <w:pStyle w:val="Bodytext20"/>
        <w:numPr>
          <w:ilvl w:val="0"/>
          <w:numId w:val="1"/>
        </w:numPr>
        <w:shd w:val="clear" w:color="auto" w:fill="auto"/>
        <w:tabs>
          <w:tab w:val="left" w:pos="768"/>
        </w:tabs>
        <w:spacing w:before="0"/>
        <w:ind w:left="800"/>
      </w:pPr>
      <w:r>
        <w:t xml:space="preserve">Kepada anggota PPGT di Jemaat Elim Ratte supaya selalu mengutamakan pelayanan baik itu dalam lingkup PPGT, Jemaat, maupun masyarakat dan selalu memposisikan dirinya sebagai wakil-wakil Allah untuk </w:t>
      </w:r>
      <w:r>
        <w:t>menyatakan kemuliaan-Nya. Untuk itu diharapkan tidak hanya sebatas memahami tetapi dapat menerima panggilan Allah untuk melayani kapan dan dimana pun entah baik atau tidak baik waktunya.</w:t>
      </w:r>
    </w:p>
    <w:sectPr w:rsidR="0061358D">
      <w:footerReference w:type="default" r:id="rId7"/>
      <w:pgSz w:w="12240" w:h="15840"/>
      <w:pgMar w:top="1017" w:right="2219" w:bottom="1628" w:left="187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10E3B">
      <w:r>
        <w:separator/>
      </w:r>
    </w:p>
  </w:endnote>
  <w:endnote w:type="continuationSeparator" w:id="0">
    <w:p w:rsidR="00000000" w:rsidRDefault="0031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58D" w:rsidRDefault="00310E3B">
    <w:pPr>
      <w:rPr>
        <w:sz w:val="2"/>
        <w:szCs w:val="2"/>
      </w:rPr>
    </w:pPr>
    <w:r>
      <w:pict>
        <v:shapetype id="_x0000_t202" coordsize="21600,21600" o:spt="202" path="m,l,21600r21600,l21600,xe">
          <v:stroke joinstyle="miter"/>
          <v:path gradientshapeok="t" o:connecttype="rect"/>
        </v:shapetype>
        <v:shape id="_x0000_s1026" type="#_x0000_t202" style="position:absolute;margin-left:295.85pt;margin-top:746.95pt;width:14pt;height:7.6pt;z-index:-251658752;mso-wrap-style:none;mso-wrap-distance-left:5pt;mso-wrap-distance-right:5pt;mso-position-horizontal-relative:page;mso-position-vertical-relative:page" wrapcoords="0 0" filled="f" stroked="f">
          <v:textbox style="mso-fit-shape-to-text:t" inset="0,0,0,0">
            <w:txbxContent>
              <w:p w:rsidR="0061358D" w:rsidRDefault="00310E3B">
                <w:pPr>
                  <w:pStyle w:val="Headerorfooter0"/>
                  <w:shd w:val="clear" w:color="auto" w:fill="auto"/>
                  <w:spacing w:line="240" w:lineRule="auto"/>
                </w:pPr>
                <w:r>
                  <w:rPr>
                    <w:rStyle w:val="Headerorfooter1"/>
                  </w:rPr>
                  <w:t>105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58D" w:rsidRDefault="0061358D"/>
  </w:footnote>
  <w:footnote w:type="continuationSeparator" w:id="0">
    <w:p w:rsidR="0061358D" w:rsidRDefault="0061358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502C77"/>
    <w:multiLevelType w:val="multilevel"/>
    <w:tmpl w:val="014C3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1358D"/>
    <w:rsid w:val="00310E3B"/>
    <w:rsid w:val="0058496F"/>
    <w:rsid w:val="00613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91DA66A-1B17-43F8-BB28-439B94F1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paragraph" w:customStyle="1" w:styleId="Heading10">
    <w:name w:val="Heading #1"/>
    <w:basedOn w:val="Normal"/>
    <w:link w:val="Heading1"/>
    <w:pPr>
      <w:shd w:val="clear" w:color="auto" w:fill="FFFFFF"/>
      <w:spacing w:after="360" w:line="0" w:lineRule="atLeast"/>
      <w:jc w:val="center"/>
      <w:outlineLvl w:val="0"/>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1"/>
      <w:szCs w:val="21"/>
    </w:rPr>
  </w:style>
  <w:style w:type="paragraph" w:customStyle="1" w:styleId="Bodytext30">
    <w:name w:val="Body text (3)"/>
    <w:basedOn w:val="Normal"/>
    <w:link w:val="Bodytext3"/>
    <w:pPr>
      <w:shd w:val="clear" w:color="auto" w:fill="FFFFFF"/>
      <w:spacing w:before="360" w:after="540" w:line="0" w:lineRule="atLeast"/>
      <w:ind w:hanging="800"/>
    </w:pPr>
    <w:rPr>
      <w:rFonts w:ascii="Times New Roman" w:eastAsia="Times New Roman" w:hAnsi="Times New Roman" w:cs="Times New Roman"/>
      <w:sz w:val="28"/>
      <w:szCs w:val="28"/>
    </w:rPr>
  </w:style>
  <w:style w:type="paragraph" w:customStyle="1" w:styleId="Bodytext20">
    <w:name w:val="Body text (2)"/>
    <w:basedOn w:val="Normal"/>
    <w:link w:val="Bodytext2"/>
    <w:pPr>
      <w:shd w:val="clear" w:color="auto" w:fill="FFFFFF"/>
      <w:spacing w:before="540" w:line="568" w:lineRule="exact"/>
      <w:ind w:hanging="800"/>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3</cp:revision>
  <dcterms:created xsi:type="dcterms:W3CDTF">2024-04-11T07:26:00Z</dcterms:created>
  <dcterms:modified xsi:type="dcterms:W3CDTF">2024-04-11T07:26:00Z</dcterms:modified>
</cp:coreProperties>
</file>