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5" w:line="300" w:lineRule="exact"/>
        <w:ind w:left="3620" w:right="0" w:firstLine="0"/>
      </w:pPr>
      <w:r>
        <w:rPr>
          <w:rStyle w:val="CharStyle5"/>
        </w:rPr>
        <w:t xml:space="preserve">panggilan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Ailing. </w:t>
      </w:r>
      <w:r>
        <w:rPr>
          <w:rStyle w:val="CharStyle6"/>
        </w:rPr>
        <w:t>j-«k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187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5.35pt;margin-top:-6.65pt;width:191.5pt;height:216.5pt;z-index:-125829376;mso-wrap-distance-left:5.pt;mso-wrap-distance-right:29.95pt;mso-wrap-distance-bottom:10.8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tanggal 15 September 1999 anak bungsu dari p; suami istri Lona Palanta ( ayah) dan Tibe (ibu), dibesarkan oleh Om yakni Danie! Pasande </w:t>
      </w:r>
      <w:r>
        <w:rPr>
          <w:rStyle w:val="CharStyle9"/>
        </w:rPr>
        <w:t xml:space="preserve">h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dengan tante Sumiati Singkalong.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174" w:line="708" w:lineRule="exact"/>
        <w:ind w:left="0" w:right="0" w:firstLine="10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Tidak sempat mengenal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men]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pendidikan Taman kanak-kanak (TK).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pendidikannya di bangku Sekolah Dasar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94 Lalong pada tahun </w:t>
      </w:r>
      <w:r>
        <w:rPr>
          <w:rStyle w:val="CharStyle9"/>
        </w:rPr>
        <w:t xml:space="preserve">2007-'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Setelah lulus, kemudian melanjutkan pendidikan di SMPN 2 Walenrang tahun 2012-2014. Pada tahun 2014 melanjutkan pendidikan di </w:t>
      </w:r>
      <w:r>
        <w:rPr>
          <w:rStyle w:val="CharStyle10"/>
        </w:rPr>
        <w:t xml:space="preserve">SMAj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Walenrang dan tahun 2016 pindah sekolah ke SMAN 2 Bua Ponrang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I pada tahun 2017.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106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Selanjutnya pada tahun 2017 penulis melanjutkan pendidikan di STA. Toraja sebelum menjadi Institut Agama Kristen Negeri Toraja dengan mengar jurusan Teologi Kristen.</w:t>
      </w:r>
    </w:p>
    <w:sectPr>
      <w:footnotePr>
        <w:pos w:val="pageBottom"/>
        <w:numFmt w:val="decimal"/>
        <w:numRestart w:val="continuous"/>
      </w:footnotePr>
      <w:pgSz w:w="12240" w:h="15840"/>
      <w:pgMar w:top="681" w:left="2169" w:right="341" w:bottom="68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5">
    <w:name w:val="Body text (3) + 15 pt"/>
    <w:basedOn w:val="CharStyle4"/>
    <w:rPr>
      <w:lang w:val="id-ID" w:eastAsia="id-ID" w:bidi="id-ID"/>
      <w:sz w:val="30"/>
      <w:szCs w:val="30"/>
      <w:w w:val="100"/>
      <w:spacing w:val="0"/>
      <w:color w:val="000000"/>
      <w:position w:val="0"/>
    </w:rPr>
  </w:style>
  <w:style w:type="character" w:customStyle="1" w:styleId="CharStyle6">
    <w:name w:val="Body text (3) + Small Caps"/>
    <w:basedOn w:val="CharStyle4"/>
    <w:rPr>
      <w:lang w:val="id-ID" w:eastAsia="id-ID" w:bidi="id-ID"/>
      <w:smallCaps/>
      <w:w w:val="100"/>
      <w:spacing w:val="0"/>
      <w:color w:val="000000"/>
      <w:position w:val="0"/>
    </w:rPr>
  </w:style>
  <w:style w:type="character" w:customStyle="1" w:styleId="CharStyle8">
    <w:name w:val="Body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9">
    <w:name w:val="Body text (2) + Bold,Italic,Spacing 0 pt"/>
    <w:basedOn w:val="CharStyle8"/>
    <w:rPr>
      <w:lang w:val="id-ID" w:eastAsia="id-ID" w:bidi="id-ID"/>
      <w:b/>
      <w:bCs/>
      <w:i/>
      <w:iCs/>
      <w:w w:val="100"/>
      <w:spacing w:val="-10"/>
      <w:color w:val="000000"/>
      <w:position w:val="0"/>
    </w:rPr>
  </w:style>
  <w:style w:type="character" w:customStyle="1" w:styleId="CharStyle10">
    <w:name w:val="Body text (2) + Small Caps"/>
    <w:basedOn w:val="CharStyle8"/>
    <w:rPr>
      <w:lang w:val="id-ID" w:eastAsia="id-ID" w:bidi="id-ID"/>
      <w:smallCaps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36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7">
    <w:name w:val="Body text (2)"/>
    <w:basedOn w:val="Normal"/>
    <w:link w:val="CharStyle8"/>
    <w:pPr>
      <w:widowControl w:val="0"/>
      <w:shd w:val="clear" w:color="auto" w:fill="FFFFFF"/>
      <w:jc w:val="both"/>
      <w:spacing w:before="360" w:after="180" w:line="716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