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162.9pt;height:17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Proposal Skripsi 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Herlin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7.85pt;margin-top:25.2pt;width:82.6pt;height:11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7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6.7pt;margin-top:44.85pt;width:147.95pt;height:45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16</w:t>
                  </w:r>
                  <w:r>
                    <w:rPr>
                      <w:rStyle w:val="CharStyle10"/>
                      <w:b w:val="0"/>
                      <w:bCs w:val="0"/>
                    </w:rPr>
                    <w:t xml:space="preserve">% 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16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8.65pt;margin-top:69.45pt;width:85.pt;height:31.7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8" w:line="300" w:lineRule="exact"/>
                    <w:ind w:left="0" w:right="42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33.7pt;margin-top:55.1pt;width:14.15pt;height:33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0.4pt;margin-top:68.25pt;width:182.95pt;height:33.9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tabs>
                      <w:tab w:leader="none" w:pos="240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5" w:line="340" w:lineRule="exact"/>
                    <w:ind w:left="70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  <w:t>I %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38.35pt;margin-top:54.25pt;width:85.75pt;height:47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r>
                    <w:rPr>
                      <w:rStyle w:val="CharStyle21"/>
                    </w:rPr>
                    <w:t>5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7.5pt;margin-top:123.05pt;width:75.15pt;height:9.8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8.95pt;margin-top:145.75pt;width:125.9pt;height:31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4" w:line="3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bookmarkStart w:id="3" w:name="bookmark3"/>
                  <w:r>
                    <w:rPr>
                      <w:rStyle w:val="Hyperlink"/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position w:val="0"/>
                    </w:rPr>
                    <w:t>www.scribd.com</w:t>
                  </w:r>
                  <w:bookmarkEnd w:id="3"/>
                  <w:r>
                    <w:fldChar w:fldCharType="end"/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25.3pt;margin-top:156.75pt;width:12.6pt;height:20.5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7.7pt;margin-top:196.9pt;width:223.5pt;height:83.4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center"/>
                    <w:spacing w:before="0" w:after="0" w:line="320" w:lineRule="exact"/>
                    <w:ind w:left="12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eIvissirait.blogspot.com</w:t>
                  </w:r>
                  <w:bookmarkEnd w:id="4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4" w:line="180" w:lineRule="exact"/>
                    <w:ind w:left="50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9" w:line="32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vS repositori.uin-alauddin.ac.id</w:t>
                  </w:r>
                  <w:bookmarkEnd w:id="5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U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08.pt;margin-top:195.55pt;width:14.55pt;height:33.9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24.15pt;margin-top:209.7pt;width:16.15pt;height:17.7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08.pt;margin-top:243.9pt;width:14.55pt;height:37.3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24.15pt;margin-top:258.25pt;width:13.75pt;height:20.5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1.4pt;margin-top:301.15pt;width:178.6pt;height:29.9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54" w:line="32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repository.uksw.edu</w:t>
                  </w:r>
                  <w:bookmarkEnd w:id="8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64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08.pt;margin-top:296.65pt;width:14.15pt;height:34.1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24.15pt;margin-top:310.6pt;width:13.4pt;height:18.9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0.15pt;margin-top:350.7pt;width:143.6pt;height:32.3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62" w:line="32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rn.artikel.sabda.org</w:t>
                  </w:r>
                  <w:bookmarkEnd w:id="10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07.6pt;margin-top:347.8pt;width:14.55pt;height:33.9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bookmarkStart w:id="11" w:name="bookmark11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23.75pt;margin-top:359.75pt;width:13.75pt;height:20.5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0.15pt;margin-top:401.9pt;width:112.15pt;height:31.1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id.123dok.com</w:t>
                  </w:r>
                  <w:bookmarkEnd w:id="12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07.6pt;margin-top:397.75pt;width:14.55pt;height:34.7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23.75pt;margin-top:411.95pt;width:13.75pt;height:17.7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1.2pt;margin-top:453.65pt;width:436.3pt;height:129.6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2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840" w:left="935" w:right="2499" w:bottom="18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3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6">
    <w:name w:val="Body text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7">
    <w:name w:val="Body text (3) + Small Caps Exact"/>
    <w:basedOn w:val="CharStyle6"/>
    <w:rPr>
      <w:lang w:val="en-US" w:eastAsia="en-US" w:bidi="en-US"/>
      <w:smallCap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9">
    <w:name w:val="Heading #1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76"/>
      <w:szCs w:val="76"/>
      <w:spacing w:val="-10"/>
    </w:rPr>
  </w:style>
  <w:style w:type="character" w:customStyle="1" w:styleId="CharStyle10">
    <w:name w:val="Heading #1 + 15 pt,Spacing 0 pt Exact"/>
    <w:basedOn w:val="CharStyle9"/>
    <w:rPr>
      <w:lang w:val="en-US" w:eastAsia="en-US" w:bidi="en-US"/>
      <w:b/>
      <w:bCs/>
      <w:sz w:val="30"/>
      <w:szCs w:val="3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Body text (4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0"/>
      <w:szCs w:val="30"/>
    </w:rPr>
  </w:style>
  <w:style w:type="character" w:customStyle="1" w:styleId="CharStyle14">
    <w:name w:val="Body text (2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16">
    <w:name w:val="Heading #2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50"/>
      <w:szCs w:val="50"/>
    </w:rPr>
  </w:style>
  <w:style w:type="character" w:customStyle="1" w:styleId="CharStyle18">
    <w:name w:val="Body text (5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character" w:customStyle="1" w:styleId="CharStyle20">
    <w:name w:val="Body text (6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character" w:customStyle="1" w:styleId="CharStyle21">
    <w:name w:val="Body text (6) + Garamond,33 pt,Bold Exact"/>
    <w:basedOn w:val="CharStyle20"/>
    <w:rPr>
      <w:lang w:val="en-US" w:eastAsia="en-US" w:bidi="en-US"/>
      <w:b/>
      <w:bCs/>
      <w:sz w:val="66"/>
      <w:szCs w:val="66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3">
    <w:name w:val="Body text (7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character" w:customStyle="1" w:styleId="CharStyle25">
    <w:name w:val="Heading #2 (2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52"/>
      <w:szCs w:val="52"/>
    </w:rPr>
  </w:style>
  <w:style w:type="character" w:customStyle="1" w:styleId="CharStyle27">
    <w:name w:val="Body text (8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29">
    <w:name w:val="Heading #2 (3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62"/>
      <w:szCs w:val="62"/>
    </w:rPr>
  </w:style>
  <w:style w:type="character" w:customStyle="1" w:styleId="CharStyle31">
    <w:name w:val="Body text (9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character" w:customStyle="1" w:styleId="CharStyle33">
    <w:name w:val="Heading #2 (4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50"/>
      <w:szCs w:val="50"/>
    </w:rPr>
  </w:style>
  <w:style w:type="character" w:customStyle="1" w:styleId="CharStyle35">
    <w:name w:val="Body text (10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character" w:customStyle="1" w:styleId="CharStyle37">
    <w:name w:val="Heading #2 (5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52"/>
      <w:szCs w:val="52"/>
    </w:rPr>
  </w:style>
  <w:style w:type="character" w:customStyle="1" w:styleId="CharStyle39">
    <w:name w:val="Body text (11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character" w:customStyle="1" w:styleId="CharStyle41">
    <w:name w:val="Heading #2 (6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52"/>
      <w:szCs w:val="52"/>
    </w:rPr>
  </w:style>
  <w:style w:type="character" w:customStyle="1" w:styleId="CharStyle43">
    <w:name w:val="Body text (12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3">
    <w:name w:val="Heading #3"/>
    <w:basedOn w:val="Normal"/>
    <w:link w:val="CharStyle4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spacing w:val="-10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center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15">
    <w:name w:val="Heading #2"/>
    <w:basedOn w:val="Normal"/>
    <w:link w:val="CharStyle1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paragraph" w:customStyle="1" w:styleId="Style22">
    <w:name w:val="Body text (7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paragraph" w:customStyle="1" w:styleId="Style24">
    <w:name w:val="Heading #2 (2)"/>
    <w:basedOn w:val="Normal"/>
    <w:link w:val="CharStyle25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28">
    <w:name w:val="Heading #2 (3)"/>
    <w:basedOn w:val="Normal"/>
    <w:link w:val="CharStyle2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paragraph" w:customStyle="1" w:styleId="Style32">
    <w:name w:val="Heading #2 (4)"/>
    <w:basedOn w:val="Normal"/>
    <w:link w:val="CharStyle33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</w:rPr>
  </w:style>
  <w:style w:type="paragraph" w:customStyle="1" w:styleId="Style34">
    <w:name w:val="Body text (10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paragraph" w:customStyle="1" w:styleId="Style36">
    <w:name w:val="Heading #2 (5)"/>
    <w:basedOn w:val="Normal"/>
    <w:link w:val="CharStyle3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</w:rPr>
  </w:style>
  <w:style w:type="paragraph" w:customStyle="1" w:styleId="Style38">
    <w:name w:val="Body text (11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paragraph" w:customStyle="1" w:styleId="Style40">
    <w:name w:val="Heading #2 (6)"/>
    <w:basedOn w:val="Normal"/>
    <w:link w:val="CharStyle41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</w:rPr>
  </w:style>
  <w:style w:type="paragraph" w:customStyle="1" w:styleId="Style42">
    <w:name w:val="Body text (12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