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75B" w:rsidRDefault="00067C3E">
      <w:pPr>
        <w:pStyle w:val="Heading10"/>
        <w:keepNext/>
        <w:keepLines/>
        <w:shd w:val="clear" w:color="auto" w:fill="auto"/>
        <w:spacing w:after="266" w:line="220" w:lineRule="exact"/>
        <w:ind w:right="280"/>
      </w:pPr>
      <w:bookmarkStart w:id="0" w:name="bookmark0"/>
      <w:r>
        <w:rPr>
          <w:rStyle w:val="Heading1Spacing1pt"/>
        </w:rPr>
        <w:t>BAB</w:t>
      </w:r>
      <w:bookmarkEnd w:id="0"/>
      <w:r>
        <w:rPr>
          <w:rStyle w:val="Heading1Spacing1pt"/>
        </w:rPr>
        <w:t>V</w:t>
      </w:r>
      <w:bookmarkStart w:id="1" w:name="_GoBack"/>
      <w:bookmarkEnd w:id="1"/>
    </w:p>
    <w:p w:rsidR="00C5275B" w:rsidRDefault="00067C3E">
      <w:pPr>
        <w:pStyle w:val="Heading10"/>
        <w:keepNext/>
        <w:keepLines/>
        <w:shd w:val="clear" w:color="auto" w:fill="auto"/>
        <w:spacing w:after="558" w:line="220" w:lineRule="exact"/>
        <w:ind w:right="280"/>
      </w:pPr>
      <w:bookmarkStart w:id="2" w:name="bookmark1"/>
      <w:r>
        <w:t>PENUTUP</w:t>
      </w:r>
      <w:bookmarkEnd w:id="2"/>
    </w:p>
    <w:p w:rsidR="00C5275B" w:rsidRDefault="00067C3E">
      <w:pPr>
        <w:pStyle w:val="Bodytext30"/>
        <w:shd w:val="clear" w:color="auto" w:fill="auto"/>
        <w:spacing w:before="0" w:after="0" w:line="220" w:lineRule="exact"/>
      </w:pPr>
      <w:r>
        <w:t>A. KESIMPULAN</w:t>
      </w:r>
    </w:p>
    <w:p w:rsidR="00C5275B" w:rsidRDefault="00067C3E">
      <w:pPr>
        <w:pStyle w:val="Bodytext20"/>
        <w:shd w:val="clear" w:color="auto" w:fill="auto"/>
        <w:spacing w:before="0"/>
        <w:ind w:firstLine="820"/>
      </w:pPr>
      <w:r>
        <w:t xml:space="preserve">Setelah penulis mengadakan penelitian lapangan dan mengadakan analisis terhadap hasil penelitian, maka penulis menarik kesimpulan bahwa Dampak </w:t>
      </w:r>
      <w:r>
        <w:rPr>
          <w:lang w:val="en-US" w:eastAsia="en-US" w:bidi="en-US"/>
        </w:rPr>
        <w:t xml:space="preserve">Cafe </w:t>
      </w:r>
      <w:r>
        <w:t xml:space="preserve">sangat terpengaruh terhadap kehidupan Iman Warga Jemaat Gereja Toraja Jemaat Bua Tallulolo Klasis Kesu’Talulolo. Dalam hal ini pelayan </w:t>
      </w:r>
      <w:r>
        <w:rPr>
          <w:lang w:val="en-US" w:eastAsia="en-US" w:bidi="en-US"/>
        </w:rPr>
        <w:t xml:space="preserve">Cafe </w:t>
      </w:r>
      <w:r>
        <w:t>sangat berdampak buruk pada karakter anak mudah, anak Sekolah Minggu dan orang tua.</w:t>
      </w:r>
    </w:p>
    <w:p w:rsidR="00C5275B" w:rsidRDefault="00067C3E">
      <w:pPr>
        <w:pStyle w:val="Bodytext20"/>
        <w:shd w:val="clear" w:color="auto" w:fill="auto"/>
        <w:spacing w:before="0" w:after="487"/>
        <w:ind w:firstLine="820"/>
      </w:pPr>
      <w:r>
        <w:t xml:space="preserve">Adapun dampak </w:t>
      </w:r>
      <w:r>
        <w:rPr>
          <w:lang w:val="en-US" w:eastAsia="en-US" w:bidi="en-US"/>
        </w:rPr>
        <w:t xml:space="preserve">Cafe </w:t>
      </w:r>
      <w:r>
        <w:t>terhadap kara</w:t>
      </w:r>
      <w:r>
        <w:t>kter anak muda adalah menggunakan Obat-obat terlarang seperti Narkoba(BNN), dampak pada anak Sekolah Minggu Gereja Toraja dengan cara menyaksikannya langsung dihadapan mereka baik melalui tingkah laku seperti anak sekolah memakai baju-baju yang terlalu ter</w:t>
      </w:r>
      <w:r>
        <w:t>buka, anggota PPGT menjadi kurang aktif dalam mengikuti peribadahan dalam Ibadah PPGT, beberapa pemudi di Jemaat Bua Talulolo hamil di luar nikah, dan beberapa PWGT terjerumus dalam Cafe-cafe tersebut.</w:t>
      </w:r>
    </w:p>
    <w:p w:rsidR="00C5275B" w:rsidRDefault="00067C3E">
      <w:pPr>
        <w:pStyle w:val="Bodytext30"/>
        <w:shd w:val="clear" w:color="auto" w:fill="auto"/>
        <w:spacing w:before="0" w:after="0" w:line="542" w:lineRule="exact"/>
      </w:pPr>
      <w:r>
        <w:t>A. Saran-Saran</w:t>
      </w:r>
    </w:p>
    <w:p w:rsidR="00C5275B" w:rsidRDefault="00067C3E">
      <w:pPr>
        <w:pStyle w:val="Bodytext30"/>
        <w:shd w:val="clear" w:color="auto" w:fill="auto"/>
        <w:spacing w:before="0" w:after="0" w:line="542" w:lineRule="exact"/>
      </w:pPr>
      <w:r>
        <w:t>1. Bagi Sekolah Tinggi Agama Kristen (S</w:t>
      </w:r>
      <w:r>
        <w:t>TAKN) Toraja</w:t>
      </w:r>
    </w:p>
    <w:p w:rsidR="00C5275B" w:rsidRDefault="00067C3E">
      <w:pPr>
        <w:pStyle w:val="Bodytext20"/>
        <w:shd w:val="clear" w:color="auto" w:fill="auto"/>
        <w:spacing w:before="0" w:line="542" w:lineRule="exact"/>
        <w:ind w:firstLine="820"/>
      </w:pPr>
      <w:r>
        <w:t>Tulisan ini dapat bermanfaat Kepada Sekolah Tinggi Agama Kristen Negeri (STAKN) Toraja agar menjadi bahan masukan bagi dosen STAKN Toraja dalam memberikan kuliah Spritualitas Kristen, Pastoral, Konseling, dan Etika</w:t>
      </w:r>
    </w:p>
    <w:p w:rsidR="00C5275B" w:rsidRDefault="00067C3E">
      <w:pPr>
        <w:pStyle w:val="Bodytext40"/>
        <w:shd w:val="clear" w:color="auto" w:fill="auto"/>
      </w:pPr>
      <w:r>
        <w:lastRenderedPageBreak/>
        <w:t>2« Bagi pelayan-pelayan Gere</w:t>
      </w:r>
      <w:r>
        <w:t>ja</w:t>
      </w:r>
    </w:p>
    <w:p w:rsidR="00C5275B" w:rsidRDefault="00067C3E">
      <w:pPr>
        <w:pStyle w:val="Bodytext20"/>
        <w:shd w:val="clear" w:color="auto" w:fill="auto"/>
        <w:spacing w:before="0" w:line="553" w:lineRule="exact"/>
      </w:pPr>
      <w:r>
        <w:t>Pelayan-pelayan Gereja adalah tanggung jawab dari pertumbuhan dan perkembangan iman umat. Pelayan-pelayan gereja harus mengetahui solusi untuk mendampingi umat dalam mengatasi dampak Cafe-cafe bagi perkembangan iman</w:t>
      </w:r>
    </w:p>
    <w:p w:rsidR="00C5275B" w:rsidRDefault="00067C3E">
      <w:pPr>
        <w:pStyle w:val="Bodytext40"/>
        <w:shd w:val="clear" w:color="auto" w:fill="auto"/>
        <w:spacing w:line="260" w:lineRule="exact"/>
      </w:pPr>
      <w:r>
        <w:t>umat.</w:t>
      </w:r>
    </w:p>
    <w:sectPr w:rsidR="00C5275B">
      <w:pgSz w:w="12240" w:h="15840"/>
      <w:pgMar w:top="1777" w:right="2886" w:bottom="2563" w:left="15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67C3E">
      <w:r>
        <w:separator/>
      </w:r>
    </w:p>
  </w:endnote>
  <w:endnote w:type="continuationSeparator" w:id="0">
    <w:p w:rsidR="00000000" w:rsidRDefault="0006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75B" w:rsidRDefault="00C5275B"/>
  </w:footnote>
  <w:footnote w:type="continuationSeparator" w:id="0">
    <w:p w:rsidR="00C5275B" w:rsidRDefault="00C527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5275B"/>
    <w:rsid w:val="00067C3E"/>
    <w:rsid w:val="00C5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A6A1EC-42EA-4D67-B856-4093997F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Heading1Spacing1pt">
    <w:name w:val="Heading #1 + Spacing 1 pt"/>
    <w:basedOn w:val="Heading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0"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0"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80" w:line="550" w:lineRule="exact"/>
      <w:ind w:firstLine="7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553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2</cp:revision>
  <dcterms:created xsi:type="dcterms:W3CDTF">2024-04-10T10:27:00Z</dcterms:created>
  <dcterms:modified xsi:type="dcterms:W3CDTF">2024-04-10T10:27:00Z</dcterms:modified>
</cp:coreProperties>
</file>