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66" w:line="200" w:lineRule="exact"/>
        <w:ind w:left="0" w:right="240" w:firstLine="0"/>
      </w:pPr>
      <w:r>
        <w:rPr>
          <w:lang w:val="id-ID" w:eastAsia="id-ID" w:bidi="id-ID"/>
          <w:w w:val="10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3" w:lineRule="exact"/>
        <w:ind w:left="720" w:right="0" w:hanging="720"/>
      </w:pPr>
      <w:r>
        <w:rPr>
          <w:lang w:val="id-ID" w:eastAsia="id-ID" w:bidi="id-ID"/>
          <w:w w:val="100"/>
          <w:color w:val="000000"/>
          <w:position w:val="0"/>
        </w:rPr>
        <w:t>ALKITAB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hanging="720"/>
      </w:pPr>
      <w:r>
        <w:rPr>
          <w:lang w:val="id-ID" w:eastAsia="id-ID" w:bidi="id-ID"/>
          <w:w w:val="100"/>
          <w:color w:val="000000"/>
          <w:position w:val="0"/>
        </w:rPr>
        <w:t>Alkitab Terjemahan Baru.</w:t>
      </w:r>
      <w:r>
        <w:rPr>
          <w:rStyle w:val="CharStyle7"/>
          <w:i w:val="0"/>
          <w:iCs w:val="0"/>
        </w:rPr>
        <w:t xml:space="preserve"> Jakarta: L Al. 2014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3" w:lineRule="exact"/>
        <w:ind w:left="720" w:right="0" w:hanging="720"/>
      </w:pPr>
      <w:r>
        <w:rPr>
          <w:lang w:val="id-ID" w:eastAsia="id-ID" w:bidi="id-ID"/>
          <w:w w:val="100"/>
          <w:color w:val="000000"/>
          <w:position w:val="0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Ebda Setiawan. 2021, </w:t>
      </w:r>
      <w:r>
        <w:rPr>
          <w:rStyle w:val="CharStyle10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(Jakarta:Pusat Bahasa).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2" w:lineRule="exact"/>
        <w:ind w:left="720" w:right="0" w:hanging="720"/>
      </w:pPr>
      <w:r>
        <w:rPr>
          <w:lang w:val="id-ID" w:eastAsia="id-ID" w:bidi="id-ID"/>
          <w:w w:val="100"/>
          <w:color w:val="000000"/>
          <w:position w:val="0"/>
        </w:rPr>
        <w:t>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72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Abineno, J. L. Ch. 2011. </w:t>
      </w:r>
      <w:r>
        <w:rPr>
          <w:rStyle w:val="CharStyle10"/>
        </w:rPr>
        <w:t xml:space="preserve">Pelayanan Pastoral Kepada Orang Yang Berduka.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7" w:line="273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Abineno, J. L. CR </w:t>
      </w:r>
      <w:r>
        <w:rPr>
          <w:rStyle w:val="CharStyle10"/>
        </w:rPr>
        <w:t>Pelayanan Pastoral Kepada Orang Berduka,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4" w:line="190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Beek, Aart Vant 2007. </w:t>
      </w:r>
      <w:r>
        <w:rPr>
          <w:rStyle w:val="CharStyle10"/>
        </w:rPr>
        <w:t>Pendampingan Pastoral.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Strom,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M.Bons. 2019. </w:t>
      </w:r>
      <w:r>
        <w:rPr>
          <w:rStyle w:val="CharStyle10"/>
        </w:rPr>
        <w:t>Apakah Penggembalaan Itu.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Jakarta, BPK Gunung Mulia.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20" w:right="0" w:hanging="720"/>
      </w:pPr>
      <w:r>
        <w:rPr>
          <w:rStyle w:val="CharStyle7"/>
          <w:i w:val="0"/>
          <w:iCs w:val="0"/>
        </w:rPr>
        <w:t xml:space="preserve">Beek Aart Vant. 2007. </w:t>
      </w:r>
      <w:r>
        <w:rPr>
          <w:lang w:val="id-ID" w:eastAsia="id-ID" w:bidi="id-ID"/>
          <w:w w:val="100"/>
          <w:color w:val="000000"/>
          <w:position w:val="0"/>
        </w:rPr>
        <w:t>Konseling Pastoral Sebuah Buku Pegangan Bagi Para Penolong Di Indonesia.</w:t>
      </w:r>
      <w:r>
        <w:rPr>
          <w:rStyle w:val="CharStyle7"/>
          <w:i w:val="0"/>
          <w:iCs w:val="0"/>
        </w:rPr>
        <w:t xml:space="preserve"> Jakarta: BPK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Baswori dan suwandi. 2008. </w:t>
      </w:r>
      <w:r>
        <w:rPr>
          <w:rStyle w:val="CharStyle10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20" w:right="0" w:hanging="720"/>
      </w:pPr>
      <w:r>
        <w:rPr>
          <w:rStyle w:val="CharStyle7"/>
          <w:lang w:val="en-US" w:eastAsia="en-US" w:bidi="en-US"/>
          <w:i w:val="0"/>
          <w:iCs w:val="0"/>
        </w:rPr>
        <w:t xml:space="preserve">Clinebell, Howard. </w:t>
      </w:r>
      <w:r>
        <w:rPr>
          <w:rStyle w:val="CharStyle7"/>
          <w:i w:val="0"/>
          <w:iCs w:val="0"/>
        </w:rPr>
        <w:t xml:space="preserve">2002. </w:t>
      </w:r>
      <w:r>
        <w:rPr>
          <w:lang w:val="id-ID" w:eastAsia="id-ID" w:bidi="id-ID"/>
          <w:w w:val="100"/>
          <w:color w:val="000000"/>
          <w:position w:val="0"/>
        </w:rPr>
        <w:t xml:space="preserve">Tipe-tipe Dasar Pendampingan dan Konseling Pastoral, </w:t>
      </w:r>
      <w:r>
        <w:rPr>
          <w:rStyle w:val="CharStyle7"/>
          <w:i w:val="0"/>
          <w:iCs w:val="0"/>
        </w:rPr>
        <w:t>Yogyakarta: Kanisius.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20" w:right="0" w:hanging="720"/>
      </w:pPr>
      <w:r>
        <w:rPr>
          <w:rStyle w:val="CharStyle7"/>
          <w:lang w:val="en-US" w:eastAsia="en-US" w:bidi="en-US"/>
          <w:i w:val="0"/>
          <w:iCs w:val="0"/>
        </w:rPr>
        <w:t xml:space="preserve">Day, Laura. </w:t>
      </w:r>
      <w:r>
        <w:rPr>
          <w:rStyle w:val="CharStyle7"/>
          <w:i w:val="0"/>
          <w:iCs w:val="0"/>
        </w:rPr>
        <w:t xml:space="preserve">2007. </w:t>
      </w:r>
      <w:r>
        <w:rPr>
          <w:lang w:val="id-ID" w:eastAsia="id-ID" w:bidi="id-ID"/>
          <w:w w:val="100"/>
          <w:color w:val="000000"/>
          <w:position w:val="0"/>
        </w:rPr>
        <w:t>Selamat Datang Krisis Keluar Dari Jurang Kepedihan Menuju Kebahagiaan Sejati.</w:t>
      </w:r>
      <w:r>
        <w:rPr>
          <w:rStyle w:val="CharStyle7"/>
          <w:i w:val="0"/>
          <w:iCs w:val="0"/>
        </w:rPr>
        <w:t xml:space="preserve"> Bandung: Minzan Publika.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Engel,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D. 2007. </w:t>
      </w:r>
      <w:r>
        <w:rPr>
          <w:rStyle w:val="CharStyle10"/>
        </w:rPr>
        <w:t>Konseling Suatu Fungsi Pastoral.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Salatiga: Tisara Grafika.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Hawkye, Ruth.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2008. </w:t>
      </w:r>
      <w:r>
        <w:rPr>
          <w:rStyle w:val="CharStyle10"/>
          <w:lang w:val="en-US" w:eastAsia="en-US" w:bidi="en-US"/>
        </w:rPr>
        <w:t xml:space="preserve">Healing </w:t>
      </w:r>
      <w:r>
        <w:rPr>
          <w:rStyle w:val="CharStyle10"/>
        </w:rPr>
        <w:t xml:space="preserve">Emosional </w:t>
      </w:r>
      <w:r>
        <w:rPr>
          <w:rStyle w:val="CharStyle10"/>
          <w:lang w:val="en-US" w:eastAsia="en-US" w:bidi="en-US"/>
        </w:rPr>
        <w:t>Wounds.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Andi.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81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Hunt, Gladys.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2009. </w:t>
      </w:r>
      <w:r>
        <w:rPr>
          <w:rStyle w:val="CharStyle10"/>
        </w:rPr>
        <w:t>Pandangan Kristen Tentang Kematian.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6" w:line="190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Haarsma, F.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1991. </w:t>
      </w:r>
      <w:r>
        <w:rPr>
          <w:rStyle w:val="CharStyle10"/>
          <w:lang w:val="en-US" w:eastAsia="en-US" w:bidi="en-US"/>
        </w:rPr>
        <w:t xml:space="preserve">Pastoral </w:t>
      </w:r>
      <w:r>
        <w:rPr>
          <w:rStyle w:val="CharStyle10"/>
        </w:rPr>
        <w:t>dalam Dunia,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Puspas.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Hunt, June.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2014. </w:t>
      </w:r>
      <w:r>
        <w:rPr>
          <w:rStyle w:val="CharStyle10"/>
        </w:rPr>
        <w:t>Pastoral Konseling Alkitabiah.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Hermawan, Sigit dan Amirullah, 2016. </w:t>
      </w:r>
      <w:r>
        <w:rPr>
          <w:rStyle w:val="CharStyle10"/>
        </w:rPr>
        <w:t>Metode Penelitian Bisnis (Pendekatan Kuantitatif &amp; Kualitatif).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Media Nusa Creative.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Ronda,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2015. </w:t>
      </w:r>
      <w:r>
        <w:rPr>
          <w:rStyle w:val="CharStyle10"/>
        </w:rPr>
        <w:t>Pengantar Konseling Pastoral.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Surbakti,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Elisa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2008. </w:t>
      </w:r>
      <w:r>
        <w:rPr>
          <w:rStyle w:val="CharStyle10"/>
        </w:rPr>
        <w:t>Konseling Praktis.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740" w:right="0"/>
      </w:pPr>
      <w:r>
        <w:rPr>
          <w:rStyle w:val="CharStyle7"/>
          <w:i w:val="0"/>
          <w:iCs w:val="0"/>
        </w:rPr>
        <w:t xml:space="preserve">Sugiono, </w:t>
      </w:r>
      <w:r>
        <w:rPr>
          <w:lang w:val="id-ID" w:eastAsia="id-ID" w:bidi="id-ID"/>
          <w:w w:val="100"/>
          <w:color w:val="000000"/>
          <w:position w:val="0"/>
        </w:rPr>
        <w:t>2012. Memahami Penelitian Kualitatif</w:t>
      </w:r>
      <w:r>
        <w:rPr>
          <w:rStyle w:val="CharStyle7"/>
          <w:i w:val="0"/>
          <w:iCs w:val="0"/>
        </w:rPr>
        <w:t xml:space="preserve"> Bandung: Alfabeta.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740" w:right="0"/>
      </w:pPr>
      <w:r>
        <w:rPr>
          <w:rStyle w:val="CharStyle7"/>
          <w:i w:val="0"/>
          <w:iCs w:val="0"/>
        </w:rPr>
        <w:t xml:space="preserve">Sugiono. 2015. </w:t>
      </w:r>
      <w:r>
        <w:rPr>
          <w:lang w:val="id-ID" w:eastAsia="id-ID" w:bidi="id-ID"/>
          <w:w w:val="100"/>
          <w:color w:val="000000"/>
          <w:position w:val="0"/>
        </w:rPr>
        <w:t>Metode Penelitian Pendidikan (Pendekatan Kuantitatif, Kualitatif, dan R&amp;D).</w:t>
      </w:r>
      <w:r>
        <w:rPr>
          <w:rStyle w:val="CharStyle7"/>
          <w:i w:val="0"/>
          <w:iCs w:val="0"/>
        </w:rPr>
        <w:t xml:space="preserve"> Bandung: Alfabeta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Sukamadita, Nana Syaodi 2009. </w:t>
      </w:r>
      <w:r>
        <w:rPr>
          <w:rStyle w:val="CharStyle10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PT. Remaja Rosdakarya.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2009. </w:t>
      </w:r>
      <w:r>
        <w:rPr>
          <w:rStyle w:val="CharStyle10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Totok S.Wiryasaputra. </w:t>
      </w:r>
      <w:r>
        <w:rPr>
          <w:rStyle w:val="CharStyle10"/>
        </w:rPr>
        <w:t>Pengantar Konseling Pastoral,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Diandra)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Tanzeh,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Ahmad.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2009. </w:t>
      </w:r>
      <w:r>
        <w:rPr>
          <w:rStyle w:val="CharStyle10"/>
        </w:rPr>
        <w:t>Pengantar 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Teras.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740" w:right="0"/>
      </w:pPr>
      <w:r>
        <w:rPr>
          <w:rStyle w:val="CharStyle7"/>
          <w:lang w:val="en-US" w:eastAsia="en-US" w:bidi="en-US"/>
          <w:i w:val="0"/>
          <w:iCs w:val="0"/>
        </w:rPr>
        <w:t xml:space="preserve">Wright. </w:t>
      </w:r>
      <w:r>
        <w:rPr>
          <w:rStyle w:val="CharStyle7"/>
          <w:i w:val="0"/>
          <w:iCs w:val="0"/>
        </w:rPr>
        <w:t xml:space="preserve">H. </w:t>
      </w:r>
      <w:r>
        <w:rPr>
          <w:rStyle w:val="CharStyle7"/>
          <w:lang w:val="en-US" w:eastAsia="en-US" w:bidi="en-US"/>
          <w:i w:val="0"/>
          <w:iCs w:val="0"/>
        </w:rPr>
        <w:t xml:space="preserve">Norman. </w:t>
      </w:r>
      <w:r>
        <w:rPr>
          <w:rStyle w:val="CharStyle7"/>
          <w:i w:val="0"/>
          <w:iCs w:val="0"/>
        </w:rPr>
        <w:t xml:space="preserve">2009. </w:t>
      </w:r>
      <w:r>
        <w:rPr>
          <w:lang w:val="id-ID" w:eastAsia="id-ID" w:bidi="id-ID"/>
          <w:w w:val="100"/>
          <w:color w:val="000000"/>
          <w:position w:val="0"/>
        </w:rPr>
        <w:t xml:space="preserve">Konseling Krisis: Membantu Orang Dalam Krisis Dan </w:t>
      </w:r>
      <w:r>
        <w:rPr>
          <w:lang w:val="en-US" w:eastAsia="en-US" w:bidi="en-US"/>
          <w:w w:val="100"/>
          <w:color w:val="000000"/>
          <w:position w:val="0"/>
        </w:rPr>
        <w:t>Stress.</w:t>
      </w:r>
      <w:r>
        <w:rPr>
          <w:rStyle w:val="CharStyle7"/>
          <w:lang w:val="en-US" w:eastAsia="en-US" w:bidi="en-US"/>
          <w:i w:val="0"/>
          <w:iCs w:val="0"/>
        </w:rPr>
        <w:t xml:space="preserve"> </w:t>
      </w:r>
      <w:r>
        <w:rPr>
          <w:rStyle w:val="CharStyle7"/>
          <w:i w:val="0"/>
          <w:iCs w:val="0"/>
        </w:rPr>
        <w:t>Malang: Gandum Mas.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Wiryasaputra. Totok S. 2003. </w:t>
      </w:r>
      <w:r>
        <w:rPr>
          <w:rStyle w:val="CharStyle10"/>
        </w:rPr>
        <w:t>Mengapa Berduka: Kreatif Mengelola Perasaan Duka.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W, Gulo. 2002. </w:t>
      </w:r>
      <w:r>
        <w:rPr>
          <w:rStyle w:val="CharStyle10"/>
        </w:rPr>
        <w:t>Metodologi Penelitian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Grasindo.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740" w:right="0"/>
      </w:pPr>
      <w:r>
        <w:rPr>
          <w:lang w:val="id-ID" w:eastAsia="id-ID" w:bidi="id-ID"/>
          <w:w w:val="100"/>
          <w:color w:val="000000"/>
          <w:position w:val="0"/>
        </w:rPr>
        <w:t>JURNAL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7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Clebsch, William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 Charles R. Jaekl. 1994. </w:t>
      </w:r>
      <w:r>
        <w:rPr>
          <w:rStyle w:val="CharStyle10"/>
        </w:rPr>
        <w:t xml:space="preserve">Pastoral </w:t>
      </w:r>
      <w:r>
        <w:rPr>
          <w:rStyle w:val="CharStyle10"/>
          <w:lang w:val="en-US" w:eastAsia="en-US" w:bidi="en-US"/>
        </w:rPr>
        <w:t>Care in Historical Perspective.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Englewood Cliffs NJ: Prentice-Hall.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720" w:right="0" w:hanging="720"/>
      </w:pPr>
      <w:r>
        <w:rPr>
          <w:rStyle w:val="CharStyle7"/>
          <w:lang w:val="en-US" w:eastAsia="en-US" w:bidi="en-US"/>
          <w:i w:val="0"/>
          <w:iCs w:val="0"/>
        </w:rPr>
        <w:t xml:space="preserve">Kriestya, Mesach. 2008. </w:t>
      </w:r>
      <w:r>
        <w:rPr>
          <w:lang w:val="id-ID" w:eastAsia="id-ID" w:bidi="id-ID"/>
          <w:w w:val="100"/>
          <w:color w:val="000000"/>
          <w:position w:val="0"/>
        </w:rPr>
        <w:t xml:space="preserve">Dalam </w:t>
      </w:r>
      <w:r>
        <w:rPr>
          <w:lang w:val="en-US" w:eastAsia="en-US" w:bidi="en-US"/>
          <w:w w:val="100"/>
          <w:color w:val="000000"/>
          <w:position w:val="0"/>
        </w:rPr>
        <w:t xml:space="preserve">Seri Pastoral dan </w:t>
      </w:r>
      <w:r>
        <w:rPr>
          <w:lang w:val="id-ID" w:eastAsia="id-ID" w:bidi="id-ID"/>
          <w:w w:val="100"/>
          <w:color w:val="000000"/>
          <w:position w:val="0"/>
        </w:rPr>
        <w:t xml:space="preserve">Konseling: Teologi </w:t>
      </w:r>
      <w:r>
        <w:rPr>
          <w:lang w:val="en-US" w:eastAsia="en-US" w:bidi="en-US"/>
          <w:w w:val="100"/>
          <w:color w:val="000000"/>
          <w:position w:val="0"/>
        </w:rPr>
        <w:t xml:space="preserve">Pastoral. </w:t>
      </w:r>
      <w:r>
        <w:rPr>
          <w:rStyle w:val="CharStyle7"/>
          <w:i w:val="0"/>
          <w:iCs w:val="0"/>
        </w:rPr>
        <w:t xml:space="preserve">Salatiga: </w:t>
      </w:r>
      <w:r>
        <w:rPr>
          <w:rStyle w:val="CharStyle7"/>
          <w:lang w:val="en-US" w:eastAsia="en-US" w:bidi="en-US"/>
          <w:i w:val="0"/>
          <w:iCs w:val="0"/>
        </w:rPr>
        <w:t>UKSW.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720" w:right="0" w:hanging="7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Merriam Webster, </w:t>
      </w:r>
      <w:r>
        <w:rPr>
          <w:rStyle w:val="CharStyle10"/>
          <w:lang w:val="en-US" w:eastAsia="en-US" w:bidi="en-US"/>
        </w:rPr>
        <w:t>Webster’s Ninth New Collegiate Dictionary.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(California: The University Of California, 1993). hal 191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20" w:line="364" w:lineRule="exact"/>
        <w:ind w:left="720" w:right="0" w:hanging="720"/>
      </w:pPr>
      <w:r>
        <w:rPr>
          <w:rStyle w:val="CharStyle7"/>
          <w:lang w:val="en-US" w:eastAsia="en-US" w:bidi="en-US"/>
          <w:i w:val="0"/>
          <w:iCs w:val="0"/>
        </w:rPr>
        <w:t xml:space="preserve">Stevanus, Kalis. 2019. </w:t>
      </w:r>
      <w:r>
        <w:rPr>
          <w:lang w:val="id-ID" w:eastAsia="id-ID" w:bidi="id-ID"/>
          <w:w w:val="100"/>
          <w:color w:val="000000"/>
          <w:position w:val="0"/>
        </w:rPr>
        <w:t>Memaknai Kisah Ayub Sebagai Refleksi Iman dalam Menghadapi Penderitaan.</w:t>
      </w:r>
      <w:r>
        <w:rPr>
          <w:rStyle w:val="CharStyle7"/>
          <w:i w:val="0"/>
          <w:iCs w:val="0"/>
        </w:rPr>
        <w:t xml:space="preserve"> Jumal Teologi Pantekosta.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" w:line="364" w:lineRule="exact"/>
        <w:ind w:left="720" w:right="0" w:hanging="720"/>
      </w:pPr>
      <w:r>
        <w:rPr>
          <w:rStyle w:val="CharStyle7"/>
          <w:i w:val="0"/>
          <w:iCs w:val="0"/>
        </w:rPr>
        <w:t xml:space="preserve">Tonapa, Emi, 2015. </w:t>
      </w:r>
      <w:r>
        <w:rPr>
          <w:lang w:val="id-ID" w:eastAsia="id-ID" w:bidi="id-ID"/>
          <w:w w:val="100"/>
          <w:color w:val="000000"/>
          <w:position w:val="0"/>
        </w:rPr>
        <w:t xml:space="preserve">“Dukacita Dan Kehilangan Pada Orang Toraja Pada Ritual Ma 'Nenek:Suatu Analisa Psikologi </w:t>
      </w:r>
      <w:r>
        <w:rPr>
          <w:lang w:val="en-US" w:eastAsia="en-US" w:bidi="en-US"/>
          <w:w w:val="100"/>
          <w:color w:val="000000"/>
          <w:position w:val="0"/>
        </w:rPr>
        <w:t xml:space="preserve">Indigenous </w:t>
      </w:r>
      <w:r>
        <w:rPr>
          <w:lang w:val="id-ID" w:eastAsia="id-ID" w:bidi="id-ID"/>
          <w:w w:val="100"/>
          <w:color w:val="000000"/>
          <w:position w:val="0"/>
        </w:rPr>
        <w:t>”.</w:t>
      </w:r>
      <w:r>
        <w:rPr>
          <w:rStyle w:val="CharStyle7"/>
          <w:i w:val="0"/>
          <w:iCs w:val="0"/>
        </w:rPr>
        <w:t xml:space="preserve"> Tesis. Universitas Kristen Satya Wacana. Salatiga.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88" w:lineRule="exact"/>
        <w:ind w:left="720" w:right="0" w:hanging="720"/>
      </w:pPr>
      <w:r>
        <w:rPr>
          <w:rStyle w:val="CharStyle7"/>
          <w:i w:val="0"/>
          <w:iCs w:val="0"/>
        </w:rPr>
        <w:t xml:space="preserve">Yustati. Banni. 2018. </w:t>
      </w:r>
      <w:r>
        <w:rPr>
          <w:lang w:val="id-ID" w:eastAsia="id-ID" w:bidi="id-ID"/>
          <w:w w:val="100"/>
          <w:color w:val="000000"/>
          <w:position w:val="0"/>
        </w:rPr>
        <w:t>Studi Kasus Pelayanan Konseling Oleh Majelis Gereja Terhadap Orang Yang Berduka Setelah Pemakaman Di GEPSULTRA Jemaat Rubia.</w:t>
      </w:r>
      <w:r>
        <w:rPr>
          <w:rStyle w:val="CharStyle7"/>
          <w:i w:val="0"/>
          <w:iCs w:val="0"/>
        </w:rPr>
        <w:t xml:space="preserve"> Skripsi. STAKN Toraja. Tana Toraja.</w:t>
      </w:r>
    </w:p>
    <w:sectPr>
      <w:footnotePr>
        <w:pos w:val="pageBottom"/>
        <w:numFmt w:val="decimal"/>
        <w:numRestart w:val="continuous"/>
      </w:footnotePr>
      <w:pgSz w:w="12240" w:h="15840"/>
      <w:pgMar w:top="1400" w:left="2641" w:right="2721" w:bottom="326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6">
    <w:name w:val="Body text (4)_"/>
    <w:basedOn w:val="DefaultParagraphFont"/>
    <w:link w:val="Style5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-10"/>
    </w:rPr>
  </w:style>
  <w:style w:type="character" w:customStyle="1" w:styleId="CharStyle7">
    <w:name w:val="Body text (4) + Not Italic,Spacing 0 pt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0">
    <w:name w:val="Body text (2) + Italic,Spacing 0 pt"/>
    <w:basedOn w:val="CharStyle9"/>
    <w:rPr>
      <w:lang w:val="id-ID" w:eastAsia="id-ID" w:bidi="id-ID"/>
      <w:i/>
      <w:iCs/>
      <w:w w:val="100"/>
      <w:spacing w:val="-1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20" w:line="0" w:lineRule="exact"/>
      <w:ind w:hanging="740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spacing w:line="463" w:lineRule="exact"/>
      <w:ind w:hanging="740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-1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463" w:lineRule="exact"/>
      <w:ind w:hanging="74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