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337" w:line="260" w:lineRule="exact"/>
        <w:ind w:left="0" w:right="52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88"/>
        <w:ind w:left="6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Alanda,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Laura Irma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dkk. "Penyesuaian Diri Siswa Yang Mengikuti Program Akselerasi (Studi Pada Siswa SLTP Di Jakarta Selatan)." </w:t>
      </w:r>
      <w:r>
        <w:rPr>
          <w:rStyle w:val="CharStyle7"/>
        </w:rPr>
        <w:t>Jurnal Provitne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Voi. 3,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 (2017): 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329" w:lineRule="exact"/>
        <w:ind w:left="6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Andriani, Rike &amp; Rasto. "Motivasi Belajar Sebagai Determinan Hasil Belajar Siswa." </w:t>
      </w:r>
      <w:r>
        <w:rPr>
          <w:rStyle w:val="CharStyle7"/>
        </w:rPr>
        <w:t>Jurnal Manajemen Perkantoran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Vol. 4,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 (2019): 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81" w:line="321" w:lineRule="exact"/>
        <w:ind w:left="6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Astawa,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Ida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Bagus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Made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&amp; I Gede Ade Putra Adnyana. </w:t>
      </w:r>
      <w:r>
        <w:rPr>
          <w:rStyle w:val="CharStyle7"/>
        </w:rPr>
        <w:t xml:space="preserve">Belajar Dan Pembelajaran.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Depok: PT Raja Grafindo, 2018.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9" w:line="220" w:lineRule="exact"/>
        <w:ind w:left="6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Basuki, Sulistyo. </w:t>
      </w:r>
      <w:r>
        <w:rPr>
          <w:rStyle w:val="CharStyle7"/>
        </w:rPr>
        <w:t>Metode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Wadama Widya, 2006.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94" w:line="32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Dominggus. </w:t>
      </w:r>
      <w:r>
        <w:rPr>
          <w:rStyle w:val="CharStyle7"/>
        </w:rPr>
        <w:t>Wawancara Oleh Penulis.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Nosu, Sulawesi Barat, Indonesia, 2022. Hamalik, Oemar. </w:t>
      </w:r>
      <w:r>
        <w:rPr>
          <w:rStyle w:val="CharStyle7"/>
        </w:rPr>
        <w:t>Oemar Hamalik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, </w:t>
      </w:r>
      <w:r>
        <w:rPr>
          <w:rStyle w:val="CharStyle7"/>
        </w:rPr>
        <w:t>Perencanaan Pengajaran Berdasarkan Pendekatan Sistem.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 Bumi Aksara, 2011.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00"/>
        <w:ind w:left="620" w:right="0"/>
      </w:pPr>
      <w:r>
        <w:rPr>
          <w:rStyle w:val="CharStyle10"/>
          <w:i w:val="0"/>
          <w:iCs w:val="0"/>
        </w:rPr>
        <w:t xml:space="preserve">Harjali.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Penataan Lingkungan Belajar'r: Strategi Untuk Guru Dan Sekolah.</w:t>
      </w:r>
      <w:r>
        <w:rPr>
          <w:rStyle w:val="CharStyle10"/>
          <w:i w:val="0"/>
          <w:iCs w:val="0"/>
        </w:rPr>
        <w:t xml:space="preserve"> Malang: CV. Seribu Bintang, 2019.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93" w:line="337" w:lineRule="exact"/>
        <w:ind w:left="6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Hasan,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Muhammad dkk. </w:t>
      </w:r>
      <w:r>
        <w:rPr>
          <w:rStyle w:val="CharStyle7"/>
        </w:rPr>
        <w:t>Pengelolaan Lingkungan Belajar.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Medan: Yayasan Kita Menulis, 2021.</w:t>
      </w:r>
    </w:p>
    <w:p>
      <w:pPr>
        <w:pStyle w:val="Style5"/>
        <w:tabs>
          <w:tab w:leader="hyphen" w:pos="704" w:val="left"/>
        </w:tabs>
        <w:widowControl w:val="0"/>
        <w:keepNext w:val="0"/>
        <w:keepLines w:val="0"/>
        <w:shd w:val="clear" w:color="auto" w:fill="auto"/>
        <w:bidi w:val="0"/>
        <w:spacing w:before="0" w:after="318" w:line="220" w:lineRule="exact"/>
        <w:ind w:left="6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ab/>
        <w:t xml:space="preserve">. </w:t>
      </w:r>
      <w:r>
        <w:rPr>
          <w:rStyle w:val="CharStyle7"/>
        </w:rPr>
        <w:t>Pengelolaan Lingkungan Belajar.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Yayasan Kita Menulis, 2021.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93"/>
        <w:ind w:left="620" w:right="0"/>
      </w:pPr>
      <w:r>
        <w:rPr>
          <w:rStyle w:val="CharStyle10"/>
          <w:i w:val="0"/>
          <w:iCs w:val="0"/>
        </w:rPr>
        <w:t xml:space="preserve">Karwati, Euis &amp; Donni Juni Priansa.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Kinerja Dan Profesionalisme Kepala Sekolah: Membangun Sekolah Yang Bermutu,.</w:t>
      </w:r>
      <w:r>
        <w:rPr>
          <w:rStyle w:val="CharStyle10"/>
          <w:i w:val="0"/>
          <w:iCs w:val="0"/>
        </w:rPr>
        <w:t xml:space="preserve"> Bandung: Alfabeta, 2013.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20" w:line="220" w:lineRule="exact"/>
        <w:ind w:left="6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Kompri. </w:t>
      </w:r>
      <w:r>
        <w:rPr>
          <w:rStyle w:val="CharStyle7"/>
        </w:rPr>
        <w:t>Manajemen Sekolah: Teori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«S' </w:t>
      </w:r>
      <w:r>
        <w:rPr>
          <w:rStyle w:val="CharStyle7"/>
        </w:rPr>
        <w:t>Praktek.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400" w:line="344" w:lineRule="exact"/>
        <w:ind w:left="6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Lazwardi, Dedi. "Peran Kepala Sekolah Dalam Meningkatkan Profesionalisme Guru." </w:t>
      </w:r>
      <w:r>
        <w:rPr>
          <w:rStyle w:val="CharStyle7"/>
        </w:rPr>
        <w:t>Jurnal Kependidikan Islam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Vol. 6,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 (2018): 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13" w:line="220" w:lineRule="exact"/>
        <w:ind w:left="6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Lince. </w:t>
      </w:r>
      <w:r>
        <w:rPr>
          <w:rStyle w:val="CharStyle7"/>
        </w:rPr>
        <w:t>Wawancara Oleh Penulis.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Nosu, Sulawesi Barat, Indonesia, 2022.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62" w:line="352" w:lineRule="exact"/>
        <w:ind w:left="6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Makki, Ismail &amp; Aflahah. </w:t>
      </w:r>
      <w:r>
        <w:rPr>
          <w:rStyle w:val="CharStyle7"/>
        </w:rPr>
        <w:t>Konsep Dasar Belajar Dan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Pamekasan: Duta Media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Publishing,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2019.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650" w:lineRule="exact"/>
        <w:ind w:left="6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Mariyana,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Rita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dkk. </w:t>
      </w:r>
      <w:r>
        <w:rPr>
          <w:rStyle w:val="CharStyle7"/>
        </w:rPr>
        <w:t>Pengelolaan Lingkungan Belajar.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Kencana, 2010.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650" w:lineRule="exact"/>
        <w:ind w:left="6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Melisa. </w:t>
      </w:r>
      <w:r>
        <w:rPr>
          <w:rStyle w:val="CharStyle7"/>
        </w:rPr>
        <w:t>Wawancara Oleh Penulis.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Nosu, Sulawesi Barat, Indonesia, 2022.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650" w:lineRule="exact"/>
        <w:ind w:left="6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Merlin. </w:t>
      </w:r>
      <w:r>
        <w:rPr>
          <w:rStyle w:val="CharStyle7"/>
        </w:rPr>
        <w:t>Wawancara Oleh Penulis.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Nosu, Sulawesi Barat, Indonesia, 2022.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414" w:line="290" w:lineRule="exact"/>
        <w:ind w:left="6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Merlin,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Dominggus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&amp;. </w:t>
      </w:r>
      <w:r>
        <w:rPr>
          <w:rStyle w:val="CharStyle7"/>
        </w:rPr>
        <w:t>Wawancara Oleh Penulis.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Nosu, Sulawesi Barat, Indonesia, </w:t>
      </w:r>
      <w:r>
        <w:rPr>
          <w:rStyle w:val="CharStyle11"/>
        </w:rPr>
        <w:t>2022</w:t>
      </w:r>
      <w:r>
        <w:rPr>
          <w:rStyle w:val="CharStyle12"/>
          <w:b w:val="0"/>
          <w:bCs w:val="0"/>
        </w:rPr>
        <w:t>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94" w:line="297" w:lineRule="exact"/>
        <w:ind w:left="6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Merlin,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Melisa &amp; Wandraeni. </w:t>
      </w:r>
      <w:r>
        <w:rPr>
          <w:rStyle w:val="CharStyle7"/>
        </w:rPr>
        <w:t>Wawancara Oleh Penulis.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Nosu, Sulawesi Barat, Indonesia, 2022.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81" w:line="305" w:lineRule="exact"/>
        <w:ind w:left="6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Mulyasa. </w:t>
      </w:r>
      <w:r>
        <w:rPr>
          <w:rStyle w:val="CharStyle7"/>
        </w:rPr>
        <w:t>Menjadi Kepala Sekolah Profesional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Bandung: PT Remaja Rosdakarya, </w:t>
      </w:r>
      <w:r>
        <w:rPr>
          <w:rStyle w:val="CharStyle13"/>
        </w:rPr>
        <w:t>2011</w:t>
      </w:r>
      <w:r>
        <w:rPr>
          <w:rStyle w:val="CharStyle12"/>
          <w:b w:val="0"/>
          <w:bCs w:val="0"/>
        </w:rPr>
        <w:t>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06" w:line="329" w:lineRule="exact"/>
        <w:ind w:left="620" w:right="0"/>
      </w:pPr>
      <w:r>
        <w:rPr>
          <w:rStyle w:val="CharStyle10"/>
          <w:i w:val="0"/>
          <w:iCs w:val="0"/>
        </w:rPr>
        <w:t xml:space="preserve">Munajat, Jajat.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Manajemen Kepemimpinan Kepala Sekolah Untuk Pengembangan Profesionalisme Guru.</w:t>
      </w:r>
      <w:r>
        <w:rPr>
          <w:rStyle w:val="CharStyle10"/>
          <w:i w:val="0"/>
          <w:iCs w:val="0"/>
        </w:rPr>
        <w:t xml:space="preserve"> Yogyakarta: Bintang Pustaka Madani, 2021.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00" w:line="321" w:lineRule="exact"/>
        <w:ind w:left="6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Narbuko, Cholid &amp; H. Abu Achmadi. </w:t>
      </w:r>
      <w:r>
        <w:rPr>
          <w:rStyle w:val="CharStyle7"/>
        </w:rPr>
        <w:t>Metodologi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Bumi Aksara, </w:t>
      </w:r>
      <w:r>
        <w:rPr>
          <w:rStyle w:val="CharStyle14"/>
        </w:rPr>
        <w:t>2012</w:t>
      </w:r>
      <w:r>
        <w:rPr>
          <w:rStyle w:val="CharStyle15"/>
          <w:b/>
          <w:bCs/>
        </w:rPr>
        <w:t>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81" w:line="321" w:lineRule="exact"/>
        <w:ind w:left="6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Pratiwi, Nunirig Indah. "Penggunaan Media Video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Call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Dalam Teknologi Komunikasi." </w:t>
      </w:r>
      <w:r>
        <w:rPr>
          <w:rStyle w:val="CharStyle7"/>
        </w:rPr>
        <w:t>Jurnal Ilmia Dinamika Sosial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Vol. 1,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 (2017): 103.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01" w:line="220" w:lineRule="exact"/>
        <w:ind w:left="620" w:right="0"/>
      </w:pPr>
      <w:r>
        <w:rPr>
          <w:rStyle w:val="CharStyle10"/>
          <w:i w:val="0"/>
          <w:iCs w:val="0"/>
        </w:rPr>
        <w:t xml:space="preserve">Riduwan.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Skala Pengukur Variabel-Variabel Penelitian.</w:t>
      </w:r>
      <w:r>
        <w:rPr>
          <w:rStyle w:val="CharStyle10"/>
          <w:i w:val="0"/>
          <w:iCs w:val="0"/>
        </w:rPr>
        <w:t xml:space="preserve"> Bandung: Alfabeta, 2012.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94" w:line="329" w:lineRule="exact"/>
        <w:ind w:left="6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Rosyadi,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Yogi Irfan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&amp; Pardjono. "Peran Kepala Sekolah Sebagai Manajer Dalam Meningkatkan Mutu Pendidikan Di SMP 1 Cilawu Garut." </w:t>
      </w:r>
      <w:r>
        <w:rPr>
          <w:rStyle w:val="CharStyle7"/>
        </w:rPr>
        <w:t>Jurnal Akuntabilitas Manajemen Pendidikan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Vol 3,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 (2015): 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93"/>
        <w:ind w:left="620" w:right="0"/>
      </w:pPr>
      <w:r>
        <w:rPr>
          <w:rStyle w:val="CharStyle10"/>
          <w:i w:val="0"/>
          <w:iCs w:val="0"/>
        </w:rPr>
        <w:t xml:space="preserve">Sayadih, Nur.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Metodologi Penelitian Disertai Dengan Contoh Penerapannya Dalam Penelitian.</w:t>
      </w:r>
      <w:r>
        <w:rPr>
          <w:rStyle w:val="CharStyle10"/>
          <w:i w:val="0"/>
          <w:iCs w:val="0"/>
        </w:rPr>
        <w:t xml:space="preserve"> Jakarta: Zifatama Jawara, 2018.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12" w:line="220" w:lineRule="exact"/>
        <w:ind w:left="6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Sidu, Masdariani. </w:t>
      </w:r>
      <w:r>
        <w:rPr>
          <w:rStyle w:val="CharStyle7"/>
        </w:rPr>
        <w:t>Wawancara Oleh Penulis.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Nosu, Sulawesi Barat, Indonesia, 2022.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400" w:line="344" w:lineRule="exact"/>
        <w:ind w:left="6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Simanjuntak, Junihot </w:t>
      </w:r>
      <w:r>
        <w:rPr>
          <w:rStyle w:val="CharStyle7"/>
        </w:rPr>
        <w:t>Psikologi Pendidikan Agama Kristen</w:t>
      </w:r>
      <w:r>
        <w:rPr>
          <w:lang w:val="id-ID" w:eastAsia="id-ID" w:bidi="id-ID"/>
          <w:w w:val="100"/>
          <w:spacing w:val="0"/>
          <w:color w:val="000000"/>
          <w:position w:val="0"/>
        </w:rPr>
        <w:t>. Yogyakarta: ANDI,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620" w:right="0"/>
      </w:pPr>
      <w:r>
        <w:rPr>
          <w:rStyle w:val="CharStyle10"/>
          <w:i w:val="0"/>
          <w:iCs w:val="0"/>
        </w:rPr>
        <w:t xml:space="preserve">Slameto.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Belajar &amp; Faktor-Faktor Yang Mempengaruhi.</w:t>
      </w:r>
      <w:r>
        <w:rPr>
          <w:rStyle w:val="CharStyle10"/>
          <w:i w:val="0"/>
          <w:iCs w:val="0"/>
        </w:rPr>
        <w:t xml:space="preserve"> Jakarta: Rineka Cipta, 2010.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13" w:line="352" w:lineRule="exact"/>
        <w:ind w:left="6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Sukmadinata, Nana Syaddih. </w:t>
      </w:r>
      <w:r>
        <w:rPr>
          <w:rStyle w:val="CharStyle7"/>
        </w:rPr>
        <w:t>Metode Penelitian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PT Remaja Rosdakarya,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93" w:line="337" w:lineRule="exact"/>
        <w:ind w:left="6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Suprihatin, Siti. Upaya Guru dalam Meningktkan Motivasi Belajar siswa. </w:t>
      </w:r>
      <w:r>
        <w:rPr>
          <w:rStyle w:val="CharStyle7"/>
        </w:rPr>
        <w:t>Jurnal Pendidikan Ekonomi UM-Metro,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Vol.3_No.l (2015),175.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411" w:line="220" w:lineRule="exact"/>
        <w:ind w:left="6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Suri, Trini. </w:t>
      </w:r>
      <w:r>
        <w:rPr>
          <w:rStyle w:val="CharStyle7"/>
        </w:rPr>
        <w:t>Wawancara Oleh Penulis.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Nosu, Sulawesi Barat, Indonesia, 2022.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6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Toding, Tadius. </w:t>
      </w:r>
      <w:r>
        <w:rPr>
          <w:rStyle w:val="CharStyle7"/>
        </w:rPr>
        <w:t>Wawancara Oleh Penulis.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Nosu, Sulawesi Barat, Indonesia, 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78" w:line="317" w:lineRule="exact"/>
        <w:ind w:left="580" w:right="0" w:hanging="580"/>
      </w:pPr>
      <w:r>
        <w:rPr>
          <w:rStyle w:val="CharStyle10"/>
          <w:i w:val="0"/>
          <w:iCs w:val="0"/>
        </w:rPr>
        <w:t xml:space="preserve">Uno, Hamzah B.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Teori Motivasi &amp; Pengukurannya Analisis Di Bidang Pendidikan. </w:t>
      </w:r>
      <w:r>
        <w:rPr>
          <w:rStyle w:val="CharStyle10"/>
          <w:i w:val="0"/>
          <w:iCs w:val="0"/>
        </w:rPr>
        <w:t>Jakarta: PT Bumi Aksara, 2016.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17" w:line="220" w:lineRule="exact"/>
        <w:ind w:left="580" w:right="0" w:hanging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Wandraeni. </w:t>
      </w:r>
      <w:r>
        <w:rPr>
          <w:rStyle w:val="CharStyle7"/>
        </w:rPr>
        <w:t>YJawancara Oleh Penulis.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Nosu, Sulawesi Barat, Indonesia, 2022.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00" w:line="325" w:lineRule="exact"/>
        <w:ind w:left="580" w:right="0" w:hanging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Wandraeni, Dominggus &amp;. </w:t>
      </w:r>
      <w:r>
        <w:rPr>
          <w:rStyle w:val="CharStyle7"/>
        </w:rPr>
        <w:t>Wawancara Oleh Penulis.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Nosu, Sulawesi Barat, Indonesia, 2022.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94" w:line="325" w:lineRule="exact"/>
        <w:ind w:left="580" w:right="0" w:hanging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Wandraeni, Melisa &amp;. </w:t>
      </w:r>
      <w:r>
        <w:rPr>
          <w:rStyle w:val="CharStyle7"/>
        </w:rPr>
        <w:t>Wawancara Oleh Penulis.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Nosu, Sulawesi Barat, Indonesia, </w:t>
      </w:r>
      <w:r>
        <w:rPr>
          <w:rStyle w:val="CharStyle11"/>
        </w:rPr>
        <w:t>2022</w:t>
      </w:r>
      <w:r>
        <w:rPr>
          <w:rStyle w:val="CharStyle16"/>
          <w:b w:val="0"/>
          <w:bCs w:val="0"/>
        </w:rPr>
        <w:t>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90" w:line="333" w:lineRule="exact"/>
        <w:ind w:left="580" w:right="0" w:hanging="580"/>
      </w:pPr>
      <w:r>
        <w:rPr>
          <w:rStyle w:val="CharStyle10"/>
          <w:i w:val="0"/>
          <w:iCs w:val="0"/>
        </w:rPr>
        <w:t xml:space="preserve">Wijaya, Umrati Hengki.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Analisis Data Kulitatif Teori Konsep Dalam Penelitian Pendidikan.</w:t>
      </w:r>
      <w:r>
        <w:rPr>
          <w:rStyle w:val="CharStyle10"/>
          <w:i w:val="0"/>
          <w:iCs w:val="0"/>
        </w:rPr>
        <w:t xml:space="preserve"> </w:t>
      </w:r>
      <w:r>
        <w:rPr>
          <w:rStyle w:val="CharStyle10"/>
          <w:lang w:val="en-US" w:eastAsia="en-US" w:bidi="en-US"/>
          <w:i w:val="0"/>
          <w:iCs w:val="0"/>
        </w:rPr>
        <w:t xml:space="preserve">Makassar: </w:t>
      </w:r>
      <w:r>
        <w:rPr>
          <w:rStyle w:val="CharStyle10"/>
          <w:i w:val="0"/>
          <w:iCs w:val="0"/>
        </w:rPr>
        <w:t>Gunung Merapi, 2020.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98" w:line="220" w:lineRule="exact"/>
        <w:ind w:left="580" w:right="0" w:hanging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Yohanes. </w:t>
      </w:r>
      <w:r>
        <w:rPr>
          <w:rStyle w:val="CharStyle7"/>
        </w:rPr>
        <w:t>Wawancara Oleh Penulis.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Nosu, Sulawesi Barat, Indonesia, 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41" w:lineRule="exact"/>
        <w:ind w:left="580" w:right="0" w:hanging="580"/>
      </w:pPr>
      <w:r>
        <w:rPr>
          <w:rStyle w:val="CharStyle10"/>
          <w:i w:val="0"/>
          <w:iCs w:val="0"/>
        </w:rPr>
        <w:t xml:space="preserve">Yusuf, A. Muri.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Metode Penelitian Kuantitatif Kualitatif &amp; Penelitian Gabungan. </w:t>
      </w:r>
      <w:r>
        <w:rPr>
          <w:rStyle w:val="CharStyle10"/>
          <w:i w:val="0"/>
          <w:iCs w:val="0"/>
        </w:rPr>
        <w:t>Jakarta: Kencana, 2014.</w:t>
      </w:r>
    </w:p>
    <w:sectPr>
      <w:footnotePr>
        <w:pos w:val="pageBottom"/>
        <w:numFmt w:val="decimal"/>
        <w:numRestart w:val="continuous"/>
      </w:footnotePr>
      <w:pgSz w:w="12240" w:h="15840"/>
      <w:pgMar w:top="965" w:left="1463" w:right="2059" w:bottom="99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Palatino Linotype" w:eastAsia="Palatino Linotype" w:hAnsi="Palatino Linotype" w:cs="Palatino Linotype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7">
    <w:name w:val="Body text (2) + Italic"/>
    <w:basedOn w:val="CharStyle6"/>
    <w:rPr>
      <w:lang w:val="id-ID" w:eastAsia="id-ID" w:bidi="id-ID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 w:val="0"/>
      <w:bCs w:val="0"/>
      <w:i/>
      <w:iCs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10">
    <w:name w:val="Body text (3) + Not Italic"/>
    <w:basedOn w:val="CharStyle9"/>
    <w:rPr>
      <w:lang w:val="id-ID" w:eastAsia="id-ID" w:bidi="id-ID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11">
    <w:name w:val="Body text (2) + 12 pt"/>
    <w:basedOn w:val="CharStyle6"/>
    <w:rPr>
      <w:lang w:val="id-ID" w:eastAsia="id-ID" w:bidi="id-ID"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Body text (2) + Lucida Sans Unicode,9.5 pt"/>
    <w:basedOn w:val="CharStyle6"/>
    <w:rPr>
      <w:lang w:val="id-ID" w:eastAsia="id-ID" w:bidi="id-ID"/>
      <w:b/>
      <w:bCs/>
      <w:sz w:val="19"/>
      <w:szCs w:val="19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3">
    <w:name w:val="Body text (2) + Times New Roman,12 pt,Spacing 0 pt"/>
    <w:basedOn w:val="CharStyle6"/>
    <w:rPr>
      <w:lang w:val="id-ID" w:eastAsia="id-ID" w:bidi="id-ID"/>
      <w:sz w:val="24"/>
      <w:szCs w:val="24"/>
      <w:rFonts w:ascii="Times New Roman" w:eastAsia="Times New Roman" w:hAnsi="Times New Roman" w:cs="Times New Roman"/>
      <w:w w:val="100"/>
      <w:spacing w:val="-10"/>
      <w:color w:val="000000"/>
      <w:position w:val="0"/>
    </w:rPr>
  </w:style>
  <w:style w:type="character" w:customStyle="1" w:styleId="CharStyle14">
    <w:name w:val="Body text (2) + Times New Roman,12 pt"/>
    <w:basedOn w:val="CharStyle6"/>
    <w:rPr>
      <w:lang w:val="id-ID" w:eastAsia="id-ID" w:bidi="id-ID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5">
    <w:name w:val="Body text (2) + Times New Roman,5.5 pt,Bold"/>
    <w:basedOn w:val="CharStyle6"/>
    <w:rPr>
      <w:lang w:val="id-ID" w:eastAsia="id-ID" w:bidi="id-ID"/>
      <w:b/>
      <w:bCs/>
      <w:sz w:val="11"/>
      <w:szCs w:val="11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6">
    <w:name w:val="Body text (2) + Lucida Sans Unicode,9.5 pt"/>
    <w:basedOn w:val="CharStyle6"/>
    <w:rPr>
      <w:lang w:val="id-ID" w:eastAsia="id-ID" w:bidi="id-ID"/>
      <w:b/>
      <w:bCs/>
      <w:sz w:val="19"/>
      <w:szCs w:val="19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42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Palatino Linotype" w:eastAsia="Palatino Linotype" w:hAnsi="Palatino Linotype" w:cs="Palatino Linotype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420" w:after="300" w:line="313" w:lineRule="exact"/>
      <w:ind w:hanging="62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jc w:val="both"/>
      <w:spacing w:before="300" w:after="300" w:line="337" w:lineRule="exact"/>
      <w:ind w:hanging="620"/>
    </w:pPr>
    <w:rPr>
      <w:b w:val="0"/>
      <w:bCs w:val="0"/>
      <w:i/>
      <w:iCs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