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872" w:left="4422" w:right="5777" w:bottom="71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CURICULUM VITAE</w:t>
      </w:r>
    </w:p>
    <w:p>
      <w:pPr>
        <w:widowControl w:val="0"/>
        <w:spacing w:line="156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827" w:left="0" w:right="0" w:bottom="3926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36" w:line="22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6.1pt;margin-top:26.1pt;width:115.7pt;height:165.1pt;z-index:-125829376;mso-wrap-distance-left:5.pt;mso-wrap-distance-right:5.pt;mso-position-horizontal-relative:margin" wrapcoords="0 0 21600 0 21600 21600 0 21600 0 0">
            <v:imagedata r:id="rId5" r:href="rId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Biodata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Pribadi</w:t>
      </w:r>
    </w:p>
    <w:tbl>
      <w:tblPr>
        <w:tblOverlap w:val="never"/>
        <w:tblLayout w:type="fixed"/>
        <w:jc w:val="center"/>
      </w:tblPr>
      <w:tblGrid>
        <w:gridCol w:w="277"/>
        <w:gridCol w:w="2033"/>
        <w:gridCol w:w="4336"/>
      </w:tblGrid>
      <w:tr>
        <w:trPr>
          <w:trHeight w:val="66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Nama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Virawathy Limbu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Jenis Keiamin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Perempuan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Tempat tanggal lahir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Minanga, 19 Juni 1989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Anak dari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6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6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Ayah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Pither Tandi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6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Ibu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Margaretha Ruke’ Limbu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5.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Anak Ke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1 (satu) dari 7 (Tujuh) bersaudara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6.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Kebangsaan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Indonesia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7.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Status Perkawinan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Menikah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8.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Agama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Kristen Protestan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9.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Alamat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:Ke’pe’ Tinoring, Kecamatan Mengkendek,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6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Kabupaten Tanah Toraja</w:t>
            </w:r>
          </w:p>
        </w:tc>
      </w:tr>
      <w:tr>
        <w:trPr>
          <w:trHeight w:val="411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6"/>
              </w:rPr>
              <w:t>Riwayat Pendidikan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66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1.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SD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r SD Negeri 331 Inp. Minanga (1996-2001)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2.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SMP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SMP Katolik Minang (2001-2004)</w:t>
            </w:r>
          </w:p>
        </w:tc>
      </w:tr>
      <w:tr>
        <w:trPr>
          <w:trHeight w:val="28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3.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SMA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SMA Negeri 3 Makale (2004-2007)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  <w:lang w:val="en-US" w:eastAsia="en-US" w:bidi="en-US"/>
              </w:rPr>
              <w:t>4.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PerguruanTinggi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: Sekolah Tinggi Agama Kristen Negeri (STAKN)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664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top"/>
          </w:tcPr>
          <w:p>
            <w:pPr>
              <w:pStyle w:val="Style3"/>
              <w:framePr w:w="664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5"/>
              </w:rPr>
              <w:t>Toraja, Program Studi Teologi Kristen SI dari tahun 2015-2019.</w:t>
            </w:r>
          </w:p>
        </w:tc>
      </w:tr>
    </w:tbl>
    <w:p>
      <w:pPr>
        <w:framePr w:w="664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827" w:left="1763" w:right="3554" w:bottom="392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7" w:after="37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857" w:left="0" w:right="0" w:bottom="69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7" type="#_x0000_t75" style="position:absolute;margin-left:323.6pt;margin-top:0;width:66.25pt;height:50.9pt;z-index:-251658752;mso-wrap-distance-left:5.pt;mso-wrap-distance-right:5.pt;mso-position-horizontal-relative:margin" wrapcoords="0 0">
            <v:imagedata r:id="rId7" r:href="rId8"/>
            <w10:wrap anchorx="margin"/>
          </v:shape>
        </w:pict>
      </w:r>
    </w:p>
    <w:p>
      <w:pPr>
        <w:widowControl w:val="0"/>
        <w:spacing w:line="653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857" w:left="1763" w:right="2675" w:bottom="69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Body text (2) + 9 pt"/>
    <w:basedOn w:val="CharStyle4"/>
    <w:rPr>
      <w:lang w:val="id-ID" w:eastAsia="id-ID" w:bidi="id-ID"/>
      <w:sz w:val="18"/>
      <w:szCs w:val="18"/>
      <w:w w:val="100"/>
      <w:spacing w:val="0"/>
      <w:color w:val="000000"/>
      <w:position w:val="0"/>
    </w:rPr>
  </w:style>
  <w:style w:type="character" w:customStyle="1" w:styleId="CharStyle6">
    <w:name w:val="Body text (2)"/>
    <w:basedOn w:val="CharStyle4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