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Esi syair Dondi’ yang asli yang masih digunakan dan apa maknanya ?</w:t>
      </w:r>
    </w:p>
    <w:p>
      <w:pPr>
        <w:pStyle w:val="Style3"/>
        <w:numPr>
          <w:ilvl w:val="0"/>
          <w:numId w:val="1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kah struktur atau susunan syair Dondi’ yang masih digunakan sampai saat ini ?</w:t>
      </w:r>
    </w:p>
    <w:p>
      <w:pPr>
        <w:pStyle w:val="Style3"/>
        <w:numPr>
          <w:ilvl w:val="0"/>
          <w:numId w:val="1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1" w:lineRule="exact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jemaat Pangala’ masih menggunakan syair-syair yang lama dalam pelaksanaan dondi’ ?</w:t>
      </w:r>
    </w:p>
    <w:p>
      <w:pPr>
        <w:pStyle w:val="Style3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1" w:lineRule="exact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syair dondi’ tidak dapat diubah atau dikontekskan berdasarkan iman Kristen ?</w:t>
      </w:r>
    </w:p>
    <w:p>
      <w:pPr>
        <w:pStyle w:val="Style3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jemaat menghafalkan syair dondi’ ?</w:t>
      </w:r>
    </w:p>
    <w:p>
      <w:pPr>
        <w:pStyle w:val="Style3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Siapa sajakah yang boleh ikut dalam pelaksanaan dondi’ ?</w:t>
      </w:r>
    </w:p>
    <w:p>
      <w:pPr>
        <w:pStyle w:val="Style3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1" w:lineRule="exact"/>
        <w:ind w:left="0" w:right="0" w:firstLine="0"/>
        <w:sectPr>
          <w:headerReference w:type="even" r:id="rId5"/>
          <w:headerReference w:type="defaul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1438" w:left="1950" w:right="2839" w:bottom="143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pelaksana dondi’ mengerti dengan syair dondi’ yang dilakukan ?</w:t>
      </w:r>
    </w:p>
    <w:p>
      <w:pPr>
        <w:pStyle w:val="Style3"/>
        <w:numPr>
          <w:ilvl w:val="0"/>
          <w:numId w:val="3"/>
        </w:numPr>
        <w:tabs>
          <w:tab w:leader="none" w:pos="8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9" w:lineRule="exact"/>
        <w:ind w:left="80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isi syair Dondi’ yang asli yang masih digunakan dan apa maknanya ? Jawabannya sama sekali tidak mengerti dan mengetahui makna dari syair </w:t>
      </w:r>
      <w:r>
        <w:rPr>
          <w:rStyle w:val="CharStyle5"/>
        </w:rPr>
        <w:t>dondi'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meskipun tahu syairnya.</w:t>
      </w:r>
    </w:p>
    <w:p>
      <w:pPr>
        <w:pStyle w:val="Style3"/>
        <w:numPr>
          <w:ilvl w:val="0"/>
          <w:numId w:val="3"/>
        </w:numPr>
        <w:tabs>
          <w:tab w:leader="none" w:pos="8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1" w:lineRule="exact"/>
        <w:ind w:left="80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kah struktur atau susunan syair Dondi’ yang masih digunakan sampai saat ini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24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Jawabannya ialah kemungkinan struktur atau susunan dari syair </w:t>
      </w:r>
      <w:r>
        <w:rPr>
          <w:rStyle w:val="CharStyle5"/>
        </w:rPr>
        <w:t xml:space="preserve">dondi’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sembarang atau tidak terstruktur.</w:t>
      </w:r>
    </w:p>
    <w:p>
      <w:pPr>
        <w:pStyle w:val="Style3"/>
        <w:numPr>
          <w:ilvl w:val="0"/>
          <w:numId w:val="3"/>
        </w:numPr>
        <w:tabs>
          <w:tab w:leader="none" w:pos="8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4" w:lineRule="exact"/>
        <w:ind w:left="80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jemaat Pangala’ masih menggunakan syair-syair yang lama dalam pelaksanaan dondi’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24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Jawabannya karena syair itu sudah diketahui oleh orang dari dahulu.</w:t>
      </w:r>
    </w:p>
    <w:p>
      <w:pPr>
        <w:pStyle w:val="Style3"/>
        <w:numPr>
          <w:ilvl w:val="0"/>
          <w:numId w:val="3"/>
        </w:numPr>
        <w:tabs>
          <w:tab w:leader="none" w:pos="8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80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syair dondi’ tidak dapat diubah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at.au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dikontekskan berdasarkan iman Kristen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7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Jawabannya bisa saja</w:t>
      </w:r>
    </w:p>
    <w:p>
      <w:pPr>
        <w:pStyle w:val="Style3"/>
        <w:numPr>
          <w:ilvl w:val="0"/>
          <w:numId w:val="3"/>
        </w:numPr>
        <w:tabs>
          <w:tab w:leader="none" w:pos="8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7" w:lineRule="exact"/>
        <w:ind w:left="80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jemaat menghafalkan syair dondi’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7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Jawabannya mendengar lalu menghafalkan</w:t>
      </w:r>
    </w:p>
    <w:p>
      <w:pPr>
        <w:pStyle w:val="Style3"/>
        <w:numPr>
          <w:ilvl w:val="0"/>
          <w:numId w:val="3"/>
        </w:numPr>
        <w:tabs>
          <w:tab w:leader="none" w:pos="8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7" w:lineRule="exact"/>
        <w:ind w:left="80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Siapa sajakah yang boleh ikut dalam pelaksanaan dondi’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7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Jawabannya siapa saja boleh ikut.</w:t>
      </w:r>
    </w:p>
    <w:p>
      <w:pPr>
        <w:pStyle w:val="Style3"/>
        <w:numPr>
          <w:ilvl w:val="0"/>
          <w:numId w:val="3"/>
        </w:numPr>
        <w:tabs>
          <w:tab w:leader="none" w:pos="8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800" w:right="0" w:hanging="360"/>
        <w:sectPr>
          <w:pgSz w:w="12240" w:h="15840"/>
          <w:pgMar w:top="1843" w:left="1586" w:right="3048" w:bottom="184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pelaksana dondi’ mengerti dengan syair dondi’ yang dilakukan ? Jawabannya tidak memahami makna dari syair </w:t>
      </w:r>
      <w:r>
        <w:rPr>
          <w:rStyle w:val="CharStyle5"/>
        </w:rPr>
        <w:t>dondi’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dan hanya ikut- ikutan</w:t>
      </w:r>
    </w:p>
    <w:p>
      <w:pPr>
        <w:pStyle w:val="Style3"/>
        <w:numPr>
          <w:ilvl w:val="0"/>
          <w:numId w:val="5"/>
        </w:numPr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1" w:lineRule="exact"/>
        <w:ind w:left="82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isi syair Dondi’ yang asli yang masih digunakan dan apa maknanya ? Jawabannya mengetahui makna dan syair dan juga arti dari setiap apa yang di ungkapkan dalam </w:t>
      </w:r>
      <w:r>
        <w:rPr>
          <w:rStyle w:val="CharStyle5"/>
        </w:rPr>
        <w:t>dondi</w:t>
      </w:r>
    </w:p>
    <w:p>
      <w:pPr>
        <w:pStyle w:val="Style3"/>
        <w:numPr>
          <w:ilvl w:val="0"/>
          <w:numId w:val="5"/>
        </w:numPr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6" w:lineRule="exact"/>
        <w:ind w:left="82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kah struktur atau susunan syair Dondi* yang masih digunakan sampai saat ini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27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Jawabannya struktur atau susunan itu sembarang atau dapat dikatakan tidak tersusun karena semuanya tergantung pada </w:t>
      </w:r>
      <w:r>
        <w:rPr>
          <w:rStyle w:val="CharStyle5"/>
        </w:rPr>
        <w:t>ambe' dondi’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yang memulai dondi* dengan mendahului dengan kalimat yang akan di ungkapkan dalam </w:t>
      </w:r>
      <w:r>
        <w:rPr>
          <w:rStyle w:val="CharStyle5"/>
        </w:rPr>
        <w:t>dondi \</w:t>
      </w:r>
    </w:p>
    <w:p>
      <w:pPr>
        <w:pStyle w:val="Style3"/>
        <w:numPr>
          <w:ilvl w:val="0"/>
          <w:numId w:val="5"/>
        </w:numPr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7" w:lineRule="exact"/>
        <w:ind w:left="82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jemaat Pangala’ masih menggunakan syair-syair yang lama dalam pelaksanaan dondi’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27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Jawabannya karena syair yang lama hanya itu yang di ketahui oleh banyak orang, dan belum ada yang mampu mengubahnya.</w:t>
      </w:r>
    </w:p>
    <w:p>
      <w:pPr>
        <w:pStyle w:val="Style3"/>
        <w:numPr>
          <w:ilvl w:val="0"/>
          <w:numId w:val="5"/>
        </w:numPr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9" w:lineRule="exact"/>
        <w:ind w:left="82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syair dondi’ tidak dapat diubah atau dikontekskan berdasarkan iman Kristen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27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Jawabannya bisa saja berubah sesuai kepercayaan iman Kristen dan juga bisa dalam bentuk nyanyian tergantung dari </w:t>
      </w:r>
      <w:r>
        <w:rPr>
          <w:rStyle w:val="CharStyle5"/>
        </w:rPr>
        <w:t>pemimpin dondi’.</w:t>
      </w:r>
    </w:p>
    <w:p>
      <w:pPr>
        <w:pStyle w:val="Style3"/>
        <w:numPr>
          <w:ilvl w:val="0"/>
          <w:numId w:val="5"/>
        </w:numPr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7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jemaat menghafalkan syair dondi’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27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Jawabannya dengan cara mendengar berkali-kali lalu menghafalkan.</w:t>
      </w:r>
    </w:p>
    <w:p>
      <w:pPr>
        <w:pStyle w:val="Style3"/>
        <w:numPr>
          <w:ilvl w:val="0"/>
          <w:numId w:val="5"/>
        </w:numPr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7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Siapa sajakah yang boleh ikut dalam pelaksanaan dondi’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27" w:lineRule="exact"/>
        <w:ind w:left="820" w:right="0" w:firstLine="0"/>
        <w:sectPr>
          <w:pgSz w:w="12240" w:h="15840"/>
          <w:pgMar w:top="1411" w:left="1481" w:right="3088" w:bottom="251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Jawabannya semua boleh ikut dari anak-anak sampai orang tua jika mereka mau.</w:t>
      </w:r>
    </w:p>
    <w:p>
      <w:pPr>
        <w:pStyle w:val="Style3"/>
        <w:numPr>
          <w:ilvl w:val="0"/>
          <w:numId w:val="5"/>
        </w:numPr>
        <w:tabs>
          <w:tab w:leader="none" w:pos="7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727" w:line="529" w:lineRule="exact"/>
        <w:ind w:left="64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pelaksana dondi’ mengerti dengan syair dondi’ yang dilakukan 7 Jawabannya saya secara pribadi mengerti dan bahkan mengetahui tetapi orang banyak lebih dominan yang hanya ikut-ikutan saja.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Informan 3 : Pnt.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Allogau’ 11 Juni 2019</w:t>
      </w:r>
    </w:p>
    <w:p>
      <w:pPr>
        <w:pStyle w:val="Style3"/>
        <w:numPr>
          <w:ilvl w:val="0"/>
          <w:numId w:val="7"/>
        </w:numPr>
        <w:tabs>
          <w:tab w:leader="none" w:pos="7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2" w:lineRule="exact"/>
        <w:ind w:left="82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isi syair Dondi’ yang asli yang masih digunakan dan apa maknanya ? Jawabannya kurang memahami syair dan maknanya.</w:t>
      </w:r>
    </w:p>
    <w:p>
      <w:pPr>
        <w:pStyle w:val="Style3"/>
        <w:numPr>
          <w:ilvl w:val="0"/>
          <w:numId w:val="7"/>
        </w:numPr>
        <w:tabs>
          <w:tab w:leader="none" w:pos="8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2" w:lineRule="exact"/>
        <w:ind w:left="82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kah struktur atau susunan syair Dondi’ yang masih digunakan sampai saat ini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2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Jawabannya tidak tersusun/ sembarang.</w:t>
      </w:r>
    </w:p>
    <w:p>
      <w:pPr>
        <w:pStyle w:val="Style3"/>
        <w:numPr>
          <w:ilvl w:val="0"/>
          <w:numId w:val="7"/>
        </w:numPr>
        <w:tabs>
          <w:tab w:leader="none" w:pos="8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2" w:lineRule="exact"/>
        <w:ind w:left="82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jemaat Pangala’ masih menggunakan syair-syair yang lama dalam pelaksanaan dondi’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2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Jawabannya karena turun temurun sehingga hanya itu yang diketahui.</w:t>
      </w:r>
    </w:p>
    <w:p>
      <w:pPr>
        <w:pStyle w:val="Style3"/>
        <w:numPr>
          <w:ilvl w:val="0"/>
          <w:numId w:val="7"/>
        </w:numPr>
        <w:tabs>
          <w:tab w:leader="none" w:pos="8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2" w:lineRule="exact"/>
        <w:ind w:left="82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syair dondi’ tidak dapat diubah atau dikontekskan berdasarkan iman Kristen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2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Jawabannya bisa saja.</w:t>
      </w:r>
    </w:p>
    <w:p>
      <w:pPr>
        <w:pStyle w:val="Style3"/>
        <w:numPr>
          <w:ilvl w:val="0"/>
          <w:numId w:val="7"/>
        </w:numPr>
        <w:tabs>
          <w:tab w:leader="none" w:pos="8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2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jemaat menghafalkan syair dondi’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2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Jawabannya mendengar dan menghafalkan</w:t>
      </w:r>
    </w:p>
    <w:p>
      <w:pPr>
        <w:pStyle w:val="Style3"/>
        <w:numPr>
          <w:ilvl w:val="0"/>
          <w:numId w:val="7"/>
        </w:numPr>
        <w:tabs>
          <w:tab w:leader="none" w:pos="8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2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Siapa sajakah yang boleh ikut dalam pelaksanaan dondi’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2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Jawabannya sembarang karena tidak memandang umur.</w:t>
      </w:r>
    </w:p>
    <w:p>
      <w:pPr>
        <w:pStyle w:val="Style3"/>
        <w:numPr>
          <w:ilvl w:val="0"/>
          <w:numId w:val="7"/>
        </w:numPr>
        <w:tabs>
          <w:tab w:leader="none" w:pos="8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2" w:lineRule="exact"/>
        <w:ind w:left="820" w:right="0" w:hanging="380"/>
        <w:sectPr>
          <w:headerReference w:type="even" r:id="rId7"/>
          <w:headerReference w:type="default" r:id="rId8"/>
          <w:titlePg/>
          <w:pgSz w:w="12240" w:h="15840"/>
          <w:pgMar w:top="1411" w:left="1481" w:right="3088" w:bottom="251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pelaksana dondi’ mengerti dengan syair dondi’ yang dilakukan ? Jawabannya tidak semua orang mengerti dan mengtahui saya saja hanya ikut-ikutan.</w:t>
      </w:r>
    </w:p>
    <w:p>
      <w:pPr>
        <w:pStyle w:val="Style3"/>
        <w:numPr>
          <w:ilvl w:val="0"/>
          <w:numId w:val="9"/>
        </w:numPr>
        <w:tabs>
          <w:tab w:leader="none" w:pos="7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8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isi syair Dondi ’ yang asli yang masih digunakan dan apa maknanya ? Jawabannya mengetahui tetapi tidak secara menyeluru.</w:t>
      </w:r>
    </w:p>
    <w:p>
      <w:pPr>
        <w:pStyle w:val="Style3"/>
        <w:numPr>
          <w:ilvl w:val="0"/>
          <w:numId w:val="9"/>
        </w:numPr>
        <w:tabs>
          <w:tab w:leader="none" w:pos="7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8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kah struktur atau susunan syair Dondi’ yang masih digunakan sampai saat ini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Jawabannya tidak tersusun/ sembarang.</w:t>
      </w:r>
    </w:p>
    <w:p>
      <w:pPr>
        <w:pStyle w:val="Style3"/>
        <w:numPr>
          <w:ilvl w:val="0"/>
          <w:numId w:val="9"/>
        </w:numPr>
        <w:tabs>
          <w:tab w:leader="none" w:pos="7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9" w:lineRule="exact"/>
        <w:ind w:left="78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jemaat Pangala’ masih menggunakan syair-syair yang lama dalam pelaksanaan dondi’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9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Jawabannya karena syair itu diketahui dari dulu dan didengar sejak dahulu sehingga hanya itu yang di ketahui.</w:t>
      </w:r>
    </w:p>
    <w:p>
      <w:pPr>
        <w:pStyle w:val="Style3"/>
        <w:numPr>
          <w:ilvl w:val="0"/>
          <w:numId w:val="9"/>
        </w:numPr>
        <w:tabs>
          <w:tab w:leader="none" w:pos="7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9" w:lineRule="exact"/>
        <w:ind w:left="78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syair dondi’ tidak dapat diubah atau dikontekskan berdasarkan iman Kristen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9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Jawabannya bisa saja. Tergantung dari pemimpin </w:t>
      </w:r>
      <w:r>
        <w:rPr>
          <w:rStyle w:val="CharStyle5"/>
        </w:rPr>
        <w:t>dondi'.</w:t>
      </w:r>
    </w:p>
    <w:p>
      <w:pPr>
        <w:pStyle w:val="Style3"/>
        <w:numPr>
          <w:ilvl w:val="0"/>
          <w:numId w:val="9"/>
        </w:numPr>
        <w:tabs>
          <w:tab w:leader="none" w:pos="7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9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jemaat menghafalkan syair dondi’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43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Jawabannya dengan cara mendenger secara terus menerus lalu menghafalkan.</w:t>
      </w:r>
    </w:p>
    <w:p>
      <w:pPr>
        <w:pStyle w:val="Style3"/>
        <w:numPr>
          <w:ilvl w:val="0"/>
          <w:numId w:val="9"/>
        </w:numPr>
        <w:tabs>
          <w:tab w:leader="none" w:pos="7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7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Siapa sajakah yang boleh ikut dalam pelaksanaan dondi’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27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Jawabannya semua kalangan bisa dari anak-anak sampai orang tua.</w:t>
      </w:r>
    </w:p>
    <w:p>
      <w:pPr>
        <w:pStyle w:val="Style3"/>
        <w:numPr>
          <w:ilvl w:val="0"/>
          <w:numId w:val="9"/>
        </w:numPr>
        <w:tabs>
          <w:tab w:leader="none" w:pos="7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7" w:lineRule="exact"/>
        <w:ind w:left="780" w:right="0" w:hanging="360"/>
        <w:sectPr>
          <w:pgSz w:w="12240" w:h="15840"/>
          <w:pgMar w:top="2382" w:left="1612" w:right="3035" w:bottom="238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pelaksana dondi’ mengerti dengan syair dondi’ yang dilakukan ? Jawabannya tidak semua mengerti kebanyakan hanya ikut-ikutan.</w:t>
      </w:r>
    </w:p>
    <w:p>
      <w:pPr>
        <w:pStyle w:val="Style9"/>
        <w:framePr w:w="1303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Naimi: Welm:inyiha F tlemban *an Nirm : 20201: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:</w:t>
      </w:r>
      <w:r>
        <w:rPr>
          <w:lang w:val="en-US" w:eastAsia="en-US" w:bidi="en-US"/>
          <w:w w:val="100"/>
          <w:spacing w:val="0"/>
          <w:color w:val="000000"/>
          <w:position w:val="0"/>
        </w:rPr>
        <w:t>4196</w:t>
      </w:r>
    </w:p>
    <w:p>
      <w:pPr>
        <w:pStyle w:val="Style9"/>
        <w:framePr w:w="1303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Judul Skripsi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Kajian 'eologis Makna Ma'dondi Dalam Upacar Rambu SOLO’di Gereja oraja Je naai Pa gala'</w:t>
      </w:r>
    </w:p>
    <w:tbl>
      <w:tblPr>
        <w:tblOverlap w:val="never"/>
        <w:tblLayout w:type="fixed"/>
        <w:jc w:val="center"/>
      </w:tblPr>
      <w:tblGrid>
        <w:gridCol w:w="740"/>
        <w:gridCol w:w="1487"/>
        <w:gridCol w:w="2974"/>
        <w:gridCol w:w="4123"/>
        <w:gridCol w:w="1975"/>
        <w:gridCol w:w="708"/>
        <w:gridCol w:w="1031"/>
      </w:tblGrid>
      <w:tr>
        <w:trPr>
          <w:trHeight w:val="8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lari/Tan igal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5" w:lineRule="exact"/>
              <w:ind w:left="0" w:right="0" w:firstLine="0"/>
            </w:pPr>
            <w:r>
              <w:rPr>
                <w:rStyle w:val="CharStyle11"/>
              </w:rPr>
              <w:t>Matrri/Babving di iConsulta ;i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&lt; atatan/Solusi da;i dosen pembim 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8" w:lineRule="exact"/>
              <w:ind w:left="0" w:right="0" w:firstLine="0"/>
            </w:pPr>
            <w:r>
              <w:rPr>
                <w:rStyle w:val="CharStyle11"/>
              </w:rPr>
              <w:t>Tang.al Setoi Perbaikan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Paraf</w:t>
            </w:r>
          </w:p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00" w:right="0" w:firstLine="0"/>
            </w:pPr>
            <w:r>
              <w:rPr>
                <w:rStyle w:val="CharStyle11"/>
              </w:rPr>
              <w:t>F imbimbing</w:t>
            </w:r>
          </w:p>
        </w:tc>
      </w:tr>
      <w:tr>
        <w:trPr>
          <w:trHeight w:val="13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2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0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'P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20" w:lineRule="exact"/>
              <w:ind w:left="0" w:right="0" w:firstLine="0"/>
            </w:pPr>
            <w:r>
              <w:rPr>
                <w:rStyle w:val="CharStyle11"/>
              </w:rPr>
              <w:t>^erl^ /</w:t>
            </w:r>
          </w:p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320" w:lineRule="exact"/>
              <w:ind w:left="0" w:right="0" w:firstLine="0"/>
            </w:pPr>
            <w:r>
              <w:rPr>
                <w:rStyle w:val="CharStyle11"/>
              </w:rPr>
              <w:t>G/</w:t>
            </w:r>
            <w:r>
              <w:rPr>
                <w:rStyle w:val="CharStyle13"/>
              </w:rPr>
              <w:t>06/13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rStyle w:val="CharStyle11"/>
              </w:rPr>
              <w:t xml:space="preserve">&amp;*e&gt; </w:t>
            </w:r>
            <w:r>
              <w:rPr>
                <w:rStyle w:val="CharStyle14"/>
              </w:rPr>
              <w:t>M-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5"/>
              </w:rPr>
              <w:t>7</w:t>
            </w:r>
          </w:p>
        </w:tc>
      </w:tr>
      <w:tr>
        <w:trPr>
          <w:trHeight w:val="13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220" w:right="0" w:firstLine="0"/>
            </w:pPr>
            <w:r>
              <w:rPr>
                <w:rStyle w:val="CharStyle16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2o [0\?f2oQ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%-</w:t>
            </w:r>
          </w:p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580" w:lineRule="exact"/>
              <w:ind w:left="0" w:right="0" w:firstLine="0"/>
            </w:pPr>
            <w:r>
              <w:rPr>
                <w:rStyle w:val="CharStyle16"/>
              </w:rPr>
              <w:t>-</w:t>
            </w:r>
            <w:r>
              <w:rPr>
                <w:rStyle w:val="CharStyle15"/>
              </w:rPr>
              <w:t xml:space="preserve">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00" w:right="0" w:firstLine="0"/>
            </w:pPr>
            <w:r>
              <w:rPr>
                <w:rStyle w:val="CharStyle11"/>
              </w:rPr>
              <w:t>pc?r^ikf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V</w:t>
            </w:r>
          </w:p>
        </w:tc>
      </w:tr>
      <w:tr>
        <w:trPr>
          <w:trHeight w:val="138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0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1"/>
              </w:rPr>
              <w:t>^^/</w:t>
            </w:r>
            <w:r>
              <w:rPr>
                <w:rStyle w:val="CharStyle13"/>
              </w:rPr>
              <w:t>06</w:t>
            </w:r>
            <w:r>
              <w:rPr>
                <w:rStyle w:val="CharStyle11"/>
              </w:rPr>
              <w:t>/^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0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20" w:right="0" w:firstLine="0"/>
            </w:pPr>
            <w:r>
              <w:rPr>
                <w:rStyle w:val="CharStyle11"/>
              </w:rPr>
              <w:t>«CC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0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30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03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9"/>
          <w:headerReference w:type="default" r:id="rId10"/>
          <w:headerReference w:type="first" r:id="rId11"/>
          <w:titlePg/>
          <w:pgSz w:w="15840" w:h="12240" w:orient="landscape"/>
          <w:pgMar w:top="3018" w:left="1052" w:right="1749" w:bottom="279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5.e-002pt;margin-top:0.8pt;width:269.75pt;height:151.7pt;z-index:-251658746;mso-wrap-distance-left:5.pt;mso-wrap-distance-right:5.pt;mso-position-horizontal-relative:margin" wrapcoords="0 0">
            <v:imagedata r:id="rId12" r:href="rId13"/>
            <w10:wrap anchorx="margin"/>
          </v:shape>
        </w:pict>
      </w:r>
      <w:r>
        <w:pict>
          <v:shape id="_x0000_s1033" type="#_x0000_t75" style="position:absolute;margin-left:385.95pt;margin-top:0;width:263.5pt;height:148.8pt;z-index:-251658745;mso-wrap-distance-left:5.pt;mso-wrap-distance-right:5.pt;mso-position-horizontal-relative:margin" wrapcoords="0 0">
            <v:imagedata r:id="rId14" r:href="rId15"/>
            <w10:wrap anchorx="margin"/>
          </v:shape>
        </w:pict>
      </w:r>
      <w:r>
        <w:pict>
          <v:shape id="_x0000_s1034" type="#_x0000_t202" style="position:absolute;margin-left:510.3pt;margin-top:197.85pt;width:147.95pt;height:41.7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none" w:pos="203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86" w:lineRule="exact"/>
                    <w:ind w:left="0" w:right="0" w:firstLine="0"/>
                  </w:pPr>
                  <w:r>
                    <w:rPr>
                      <w:rStyle w:val="CharStyle21"/>
                      <w:lang w:val="en-US" w:eastAsia="en-US" w:bidi="en-US"/>
                    </w:rPr>
                    <w:t>Mengt ;ndek, 01</w:t>
                    <w:tab/>
                    <w:t>J.ni2019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86" w:lineRule="exact"/>
                    <w:ind w:left="40" w:right="0" w:firstLine="0"/>
                  </w:pPr>
                  <w:r>
                    <w:rPr>
                      <w:rStyle w:val="CharStyle21"/>
                      <w:lang w:val="en-US" w:eastAsia="en-US" w:bidi="en-US"/>
                    </w:rPr>
                    <w:t xml:space="preserve">Eosen </w:t>
                  </w:r>
                  <w:r>
                    <w:rPr>
                      <w:rStyle w:val="CharStyle21"/>
                    </w:rPr>
                    <w:t xml:space="preserve">pembimbing </w:t>
                  </w:r>
                  <w:r>
                    <w:rPr>
                      <w:rStyle w:val="CharStyle21"/>
                      <w:lang w:val="en-US" w:eastAsia="en-US" w:bidi="en-US"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75" style="position:absolute;margin-left:490.25pt;margin-top:253.pt;width:160.3pt;height:94.55pt;z-index:-251658744;mso-wrap-distance-left:5.pt;mso-wrap-distance-right:5.pt;mso-position-horizontal-relative:margin" wrapcoords="0 0">
            <v:imagedata r:id="rId16" r:href="rId17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0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123" w:left="1165" w:right="1511" w:bottom="112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340" w:right="95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Nam.i: Welmunytha F llembar *an Nirm : 20201: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:</w:t>
      </w:r>
      <w:r>
        <w:rPr>
          <w:lang w:val="id-ID" w:eastAsia="id-ID" w:bidi="id-ID"/>
          <w:w w:val="100"/>
          <w:spacing w:val="0"/>
          <w:color w:val="000000"/>
          <w:position w:val="0"/>
        </w:rPr>
        <w:t>4196</w:t>
      </w:r>
    </w:p>
    <w:p>
      <w:pPr>
        <w:pStyle w:val="Style9"/>
        <w:framePr w:w="1307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 Kajian 'eologis Makna '.la'doncli Dalam Upacar Rambu SOLO’di Gereja Toraja Jemaat Pargala’</w:t>
      </w:r>
    </w:p>
    <w:tbl>
      <w:tblPr>
        <w:tblOverlap w:val="never"/>
        <w:tblLayout w:type="fixed"/>
        <w:jc w:val="center"/>
      </w:tblPr>
      <w:tblGrid>
        <w:gridCol w:w="626"/>
        <w:gridCol w:w="1542"/>
        <w:gridCol w:w="2997"/>
        <w:gridCol w:w="4156"/>
        <w:gridCol w:w="1972"/>
        <w:gridCol w:w="1440"/>
        <w:gridCol w:w="337"/>
      </w:tblGrid>
      <w:tr>
        <w:trPr>
          <w:trHeight w:val="8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1"/>
              </w:rPr>
              <w:t>Iari/Tan ;gal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6" w:lineRule="exact"/>
              <w:ind w:left="0" w:right="0" w:firstLine="0"/>
            </w:pPr>
            <w:r>
              <w:rPr>
                <w:rStyle w:val="CharStyle11"/>
              </w:rPr>
              <w:t>Materi/Bab &gt; ing di iConsuItc ;i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( atatan/Solusi dan dosen pembim 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Tang. al Setor Perbaikan</w:t>
            </w:r>
          </w:p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Paraf</w:t>
            </w:r>
          </w:p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T smbimbing</w:t>
            </w:r>
          </w:p>
        </w:tc>
      </w:tr>
      <w:tr>
        <w:trPr>
          <w:trHeight w:val="13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22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S|||tn,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40" w:lineRule="exact"/>
              <w:ind w:left="0" w:right="0" w:firstLine="0"/>
            </w:pPr>
            <w:r>
              <w:rPr>
                <w:rStyle w:val="CharStyle2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0" w:right="0" w:firstLine="0"/>
            </w:pPr>
            <w:r>
              <w:rPr>
                <w:rStyle w:val="CharStyle23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  <w:vertAlign w:val="superscript"/>
              </w:rPr>
              <w:t>20</w:t>
            </w:r>
            <w:r>
              <w:rPr>
                <w:rStyle w:val="CharStyle14"/>
              </w:rPr>
              <w:t>/°S&gt;[</w:t>
            </w:r>
            <w:r>
              <w:rPr>
                <w:rStyle w:val="CharStyle11"/>
              </w:rPr>
              <w:t xml:space="preserve"> </w:t>
            </w:r>
            <w:r>
              <w:rPr>
                <w:rStyle w:val="CharStyle13"/>
              </w:rPr>
              <w:t>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24"/>
              </w:rPr>
              <w:t>£&gt;a</w:t>
            </w:r>
            <w:r>
              <w:rPr>
                <w:rStyle w:val="CharStyle13"/>
              </w:rPr>
              <w:t>6</w:t>
            </w:r>
            <w:r>
              <w:rPr>
                <w:rStyle w:val="CharStyle11"/>
              </w:rPr>
              <w:t xml:space="preserve"> </w:t>
            </w:r>
            <w:r>
              <w:rPr>
                <w:rStyle w:val="CharStyle14"/>
              </w:rPr>
              <w:t>^ ,</w:t>
            </w:r>
            <w:r>
              <w:rPr>
                <w:rStyle w:val="CharStyle11"/>
              </w:rPr>
              <w:t xml:space="preserve"> BAB </w:t>
            </w:r>
            <w:r>
              <w:rPr>
                <w:rStyle w:val="CharStyle14"/>
              </w:rPr>
              <w:t>\l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IaaS»^</w:t>
            </w:r>
            <w:r>
              <w:rPr>
                <w:rStyle w:val="CharStyle11"/>
              </w:rPr>
              <w:t xml:space="preserve"> Pcrnc.\tU^f^ </w:t>
            </w:r>
            <w:r>
              <w:rPr>
                <w:rStyle w:val="CharStyle1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2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22"/>
              </w:rPr>
              <w:t>-"</w:t>
            </w:r>
            <w:r>
              <w:rPr>
                <w:rStyle w:val="CharStyle25"/>
              </w:rPr>
              <w:t>4^1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2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2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20" w:right="0" w:firstLine="0"/>
            </w:pPr>
            <w:r>
              <w:rPr>
                <w:rStyle w:val="CharStyle14"/>
              </w:rPr>
              <w:t>flc-C.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u</w:t>
            </w:r>
          </w:p>
        </w:tc>
      </w:tr>
      <w:tr>
        <w:trPr>
          <w:trHeight w:val="13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3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|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3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0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628" w:left="1072" w:right="1698" w:bottom="162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6" type="#_x0000_t75" style="position:absolute;margin-left:5.e-002pt;margin-top:0;width:329.3pt;height:595.7pt;z-index:-251658743;mso-wrap-distance-left:5.pt;mso-wrap-distance-right:5.pt;mso-position-horizontal-relative:margin" wrapcoords="0 0">
            <v:imagedata r:id="rId18" r:href="rId19"/>
            <w10:wrap anchorx="margin"/>
          </v:shape>
        </w:pict>
      </w:r>
      <w:r>
        <w:pict>
          <v:shape id="_x0000_s1037" type="#_x0000_t75" style="position:absolute;margin-left:484.3pt;margin-top:23.2pt;width:154.1pt;height:117.6pt;z-index:-251658742;mso-wrap-distance-left:5.pt;mso-wrap-distance-right:5.pt;mso-position-horizontal-relative:margin" wrapcoords="0 0">
            <v:imagedata r:id="rId20" r:href="rId21"/>
            <w10:wrap anchorx="margin"/>
          </v:shape>
        </w:pict>
      </w:r>
      <w:r>
        <w:pict>
          <v:shape id="_x0000_s1038" type="#_x0000_t75" style="position:absolute;margin-left:447.75pt;margin-top:166.45pt;width:114.7pt;height:32.65pt;z-index:-251658741;mso-wrap-distance-left:5.pt;mso-wrap-distance-right:5.pt;mso-position-horizontal-relative:margin" wrapcoords="0 0">
            <v:imagedata r:id="rId22" r:href="rId23"/>
            <w10:wrap anchorx="margin"/>
          </v:shape>
        </w:pict>
      </w:r>
      <w:r>
        <w:pict>
          <v:shape id="_x0000_s1039" type="#_x0000_t75" style="position:absolute;margin-left:638.95pt;margin-top:49.55pt;width:44.65pt;height:144.95pt;z-index:-251658740;mso-wrap-distance-left:5.pt;mso-wrap-distance-right:5.pt;mso-position-horizontal-relative:margin" wrapcoords="0 0">
            <v:imagedata r:id="rId24" r:href="rId25"/>
            <w10:wrap anchorx="margin"/>
          </v:shape>
        </w:pict>
      </w:r>
      <w:r>
        <w:pict>
          <v:shape id="_x0000_s1040" type="#_x0000_t202" style="position:absolute;margin-left:529.95pt;margin-top:246.65pt;width:147.15pt;height:41.3pt;z-index:251657729;mso-wrap-distance-left:5.pt;mso-wrap-distance-right:5.pt;mso-position-horizontal-relative:margin" fillcolor="#C8C6CA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86" w:lineRule="exact"/>
                    <w:ind w:left="20" w:right="0" w:firstLine="0"/>
                  </w:pPr>
                  <w:r>
                    <w:rPr>
                      <w:rStyle w:val="CharStyle21"/>
                      <w:lang w:val="en-US" w:eastAsia="en-US" w:bidi="en-US"/>
                    </w:rPr>
                    <w:t>Mcngl indek. 01 J ni 2019</w:t>
                    <w:br/>
                    <w:t>D.isen per bimbin;: II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75" style="position:absolute;margin-left:524.45pt;margin-top:295.1pt;width:122.9pt;height:42.25pt;z-index:-251658739;mso-wrap-distance-left:5.pt;mso-wrap-distance-right:5.pt;mso-position-horizontal-relative:margin" wrapcoords="0 0">
            <v:imagedata r:id="rId26" r:href="rId27"/>
            <w10:wrap anchorx="margin"/>
          </v:shape>
        </w:pict>
      </w:r>
      <w:r>
        <w:pict>
          <v:shape id="_x0000_s1042" type="#_x0000_t202" style="position:absolute;margin-left:528.4pt;margin-top:342.9pt;width:128.25pt;height:39.75pt;z-index:251657730;mso-wrap-distance-left:5.pt;mso-wrap-distance-right:5.pt;mso-position-horizontal-relative:margin" fillcolor="#C8C6CA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160"/>
                  </w:pPr>
                  <w:r>
                    <w:rPr>
                      <w:rStyle w:val="CharStyle29"/>
                      <w:b/>
                      <w:bCs/>
                    </w:rPr>
                    <w:t>Amo:</w:t>
                  </w:r>
                  <w:r>
                    <w:rPr>
                      <w:rStyle w:val="CharStyle28"/>
                      <w:lang w:val="en-US" w:eastAsia="en-US" w:bidi="en-US"/>
                      <w:b/>
                      <w:bCs/>
                    </w:rPr>
                    <w:t xml:space="preserve">. </w:t>
                  </w:r>
                  <w:r>
                    <w:rPr>
                      <w:rStyle w:val="CharStyle29"/>
                      <w:b/>
                      <w:bCs/>
                    </w:rPr>
                    <w:t>Susant</w:t>
                  </w:r>
                  <w:r>
                    <w:rPr>
                      <w:rStyle w:val="CharStyle28"/>
                      <w:lang w:val="en-US" w:eastAsia="en-US" w:bidi="en-US"/>
                      <w:b/>
                      <w:bCs/>
                    </w:rPr>
                    <w:t>i</w:t>
                  </w:r>
                  <w:r>
                    <w:rPr>
                      <w:rStyle w:val="CharStyle29"/>
                      <w:b/>
                      <w:bCs/>
                    </w:rPr>
                    <w:t xml:space="preserve">i M.Th </w:t>
                  </w:r>
                  <w:r>
                    <w:rPr>
                      <w:rStyle w:val="CharStyle28"/>
                      <w:lang w:val="en-US" w:eastAsia="en-US" w:bidi="en-US"/>
                      <w:b/>
                      <w:bCs/>
                    </w:rPr>
                    <w:t>NIP: 1 '791030:1011011)04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5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0" w:left="657" w:right="657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3" type="#_x0000_t75" style="position:absolute;margin-left:5.e-002pt;margin-top:10.9pt;width:85.9pt;height:70.55pt;z-index:-251658738;mso-wrap-distance-left:5.pt;mso-wrap-distance-right:5.pt;mso-position-horizontal-relative:margin" wrapcoords="0 0">
            <v:imagedata r:id="rId28" r:href="rId29"/>
            <w10:wrap anchorx="margin"/>
          </v:shape>
        </w:pict>
      </w:r>
      <w:r>
        <w:pict>
          <v:shape id="_x0000_s1044" type="#_x0000_t202" style="position:absolute;margin-left:86.15pt;margin-top:0.1pt;width:356.75pt;height:83.3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30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SEKOLAH TINGGI AGAMA KRISTEN NEGERI</w:t>
                  </w:r>
                </w:p>
                <w:p>
                  <w:pPr>
                    <w:pStyle w:val="Style32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100" w:right="0" w:firstLine="0"/>
                  </w:pPr>
                  <w:bookmarkStart w:id="0" w:name="bookmark0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(STAKN) TORAJA</w:t>
                  </w:r>
                  <w:bookmarkEnd w:id="0"/>
                </w:p>
                <w:p>
                  <w:pPr>
                    <w:pStyle w:val="Style27"/>
                    <w:tabs>
                      <w:tab w:leader="hyphen" w:pos="7079" w:val="left"/>
                      <w:tab w:leader="hyphen" w:pos="711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5" w:lineRule="exact"/>
                    <w:ind w:left="820" w:right="0"/>
                  </w:pPr>
                  <w:r>
                    <w:rPr>
                      <w:rStyle w:val="CharStyle28"/>
                      <w:b/>
                      <w:bCs/>
                    </w:rPr>
                    <w:t xml:space="preserve">Jl. Poros Makale-Makassar Km. 11,5; Tlp/Fax. (0423)24620,24064 Batukila </w:t>
                  </w:r>
                  <w:r>
                    <w:rPr>
                      <w:rStyle w:val="CharStyle34"/>
                      <w:b w:val="0"/>
                      <w:bCs w:val="0"/>
                    </w:rPr>
                    <w:t xml:space="preserve">MengkendekTanaToralaE^^^^^^^^^^^^^^^ </w:t>
                    <w:tab/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565.5pt;margin-top:4.85pt;width:11.75pt;height:18.3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«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6.4pt;margin-top:100.pt;width:219.65pt;height:53.9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none" w:pos="1561" w:val="right"/>
                      <w:tab w:leader="none" w:pos="161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1" w:lineRule="exact"/>
                    <w:ind w:left="0" w:right="0" w:firstLine="0"/>
                  </w:pPr>
                  <w:r>
                    <w:rPr>
                      <w:rStyle w:val="CharStyle21"/>
                    </w:rPr>
                    <w:t>Nomor</w:t>
                    <w:tab/>
                    <w:t>:</w:t>
                    <w:tab/>
                    <w:t>1750/Stk.05/PP.00.9/05/20J9</w:t>
                  </w:r>
                </w:p>
                <w:p>
                  <w:pPr>
                    <w:pStyle w:val="Style3"/>
                    <w:tabs>
                      <w:tab w:leader="none" w:pos="1553" w:val="right"/>
                      <w:tab w:leader="none" w:pos="16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1" w:lineRule="exact"/>
                    <w:ind w:left="0" w:right="0" w:firstLine="0"/>
                  </w:pPr>
                  <w:r>
                    <w:rPr>
                      <w:rStyle w:val="CharStyle21"/>
                    </w:rPr>
                    <w:t>Sifat</w:t>
                    <w:tab/>
                    <w:t>:</w:t>
                    <w:tab/>
                    <w:t>Biasa</w:t>
                  </w:r>
                </w:p>
                <w:p>
                  <w:pPr>
                    <w:pStyle w:val="Style3"/>
                    <w:tabs>
                      <w:tab w:leader="none" w:pos="1561" w:val="right"/>
                      <w:tab w:leader="none" w:pos="161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1" w:lineRule="exact"/>
                    <w:ind w:left="0" w:right="0" w:firstLine="0"/>
                  </w:pPr>
                  <w:r>
                    <w:rPr>
                      <w:rStyle w:val="CharStyle21"/>
                    </w:rPr>
                    <w:t>Lampiran</w:t>
                    <w:tab/>
                    <w:t>:</w:t>
                    <w:tab/>
                    <w:t>-</w:t>
                  </w:r>
                </w:p>
                <w:p>
                  <w:pPr>
                    <w:pStyle w:val="Style3"/>
                    <w:tabs>
                      <w:tab w:leader="none" w:pos="1561" w:val="right"/>
                      <w:tab w:leader="none" w:pos="161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Hal</w:t>
                    <w:tab/>
                    <w:t>:</w:t>
                    <w:tab/>
                    <w:t>Permohonan Penelitian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60.8pt;margin-top:100.45pt;width:55.4pt;height:13.4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29 Mei 2019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37.2pt;margin-top:178.45pt;width:174.35pt;height:41.2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1" w:lineRule="exact"/>
                    <w:ind w:left="0" w:right="0" w:firstLine="0"/>
                  </w:pPr>
                  <w:r>
                    <w:rPr>
                      <w:rStyle w:val="CharStyle21"/>
                    </w:rPr>
                    <w:t>Yth. Pimpinan MGT Jem. Pangala’ di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580" w:right="0" w:firstLine="0"/>
                  </w:pPr>
                  <w:r>
                    <w:rPr>
                      <w:rStyle w:val="CharStyle21"/>
                    </w:rPr>
                    <w:t>Tempat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8.4pt;margin-top:246.05pt;width:411.35pt;height:172.2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Dengan hormat,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93" w:line="283" w:lineRule="exact"/>
                    <w:ind w:left="0" w:right="0" w:firstLine="600"/>
                  </w:pPr>
                  <w:r>
                    <w:rPr>
                      <w:rStyle w:val="CharStyle21"/>
                    </w:rPr>
                    <w:t>Dalam rangka menyelesaikan studi SI di STAKN Toraja, maka perlu diadakan penelitian lapangan. Untuk itu kami mohon kesediaan Bapak/Ibu untuk memberikan izin penelitian kepada:</w:t>
                  </w:r>
                </w:p>
                <w:p>
                  <w:pPr>
                    <w:pStyle w:val="Style3"/>
                    <w:tabs>
                      <w:tab w:leader="none" w:pos="352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7" w:lineRule="exact"/>
                    <w:ind w:left="0" w:right="0" w:firstLine="0"/>
                  </w:pPr>
                  <w:r>
                    <w:rPr>
                      <w:rStyle w:val="CharStyle21"/>
                    </w:rPr>
                    <w:t>NAMA</w:t>
                    <w:tab/>
                    <w:t>: Welmanytha Palembangan</w:t>
                  </w:r>
                </w:p>
                <w:p>
                  <w:pPr>
                    <w:pStyle w:val="Style35"/>
                    <w:tabs>
                      <w:tab w:leader="none" w:pos="352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37"/>
                      <w:i w:val="0"/>
                      <w:iCs w:val="0"/>
                    </w:rPr>
                    <w:t>NIRM</w:t>
                    <w:tab/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-.2020154196</w:t>
                  </w:r>
                </w:p>
                <w:p>
                  <w:pPr>
                    <w:pStyle w:val="Style3"/>
                    <w:tabs>
                      <w:tab w:leader="none" w:pos="352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54" w:line="267" w:lineRule="exact"/>
                    <w:ind w:left="0" w:right="0" w:firstLine="0"/>
                  </w:pPr>
                  <w:r>
                    <w:rPr>
                      <w:rStyle w:val="CharStyle21"/>
                    </w:rPr>
                    <w:t>Jurusan</w:t>
                    <w:tab/>
                    <w:t>: Teologi Kristen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44" w:line="299" w:lineRule="exact"/>
                    <w:ind w:left="0" w:right="0" w:firstLine="0"/>
                  </w:pPr>
                  <w:r>
                    <w:rPr>
                      <w:rStyle w:val="CharStyle34"/>
                      <w:b w:val="0"/>
                      <w:bCs w:val="0"/>
                    </w:rPr>
                    <w:t xml:space="preserve">yang akan meneliti tentang : </w:t>
                  </w:r>
                  <w:r>
                    <w:rPr>
                      <w:rStyle w:val="CharStyle28"/>
                      <w:b/>
                      <w:bCs/>
                    </w:rPr>
                    <w:t>Kajian Teologis Makna Ma’dondi’ dalam Upacara Rambu Solo’ Di Gereja Toraja Jemaat Pangala’.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600"/>
                  </w:pPr>
                  <w:r>
                    <w:rPr>
                      <w:rStyle w:val="CharStyle21"/>
                    </w:rPr>
                    <w:t>Demikian, atas perhatian dan kerjasama yang baik, kami ucapkan terima kasih.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232.2pt;margin-top:453.55pt;width:102.35pt;height:25.9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none" w:pos="146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320" w:right="0" w:firstLine="0"/>
                  </w:pPr>
                  <w:r>
                    <w:rPr>
                      <w:rStyle w:val="CharStyle21"/>
                    </w:rPr>
                    <w:t>...</w:t>
                    <w:tab/>
                    <w:t>Ketua,</w:t>
                  </w:r>
                </w:p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/ .• 'i </w:t>
                  </w:r>
                  <w:r>
                    <w:rPr>
                      <w:rStyle w:val="CharStyle40"/>
                    </w:rPr>
                    <w:t>&gt;ijQ t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 *o-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1400" w:right="0" w:firstLine="0"/>
                  </w:pPr>
                  <w:r>
                    <w:rPr>
                      <w:rStyle w:val="CharStyle21"/>
                    </w:rPr>
                    <w:t>i •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52.8pt;margin-top:469.6pt;width:190.9pt;height:49.7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38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* </w:t>
                  </w:r>
                  <w:r>
                    <w:rPr>
                      <w:rStyle w:val="CharStyle43"/>
                    </w:rPr>
                    <w:t>&gt;ij( K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 ‘v'*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67" w:lineRule="exact"/>
                    <w:ind w:left="0" w:right="20" w:firstLine="0"/>
                  </w:pPr>
                  <w:r>
                    <w:rPr>
                      <w:rStyle w:val="CharStyle21"/>
                    </w:rPr>
                    <w:t>'Wak^il Ketua Bidang Administrasi</w:t>
                    <w:br/>
                    <w:t>' ITmiirh, Perencanaan dan Keuangan,</w:t>
                  </w:r>
                </w:p>
                <w:p>
                  <w:pPr>
                    <w:pStyle w:val="Style4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1" w:name="bookmark1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„• v </w:t>
                  </w:r>
                  <w:r>
                    <w:rPr>
                      <w:rStyle w:val="CharStyle46"/>
                      <w:b w:val="0"/>
                      <w:bCs w:val="0"/>
                    </w:rPr>
                    <w:t>wr-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219.65pt;margin-top:513.7pt;width:126.6pt;height:52.2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^an Malino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42.85pt;margin-top:592.7pt;width:192.55pt;height:26.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Tembusan Yth.: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Ketua STAKN Toraja di Tana Toraja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1" w:lineRule="exact"/>
      </w:pPr>
    </w:p>
    <w:p>
      <w:pPr>
        <w:widowControl w:val="0"/>
        <w:rPr>
          <w:sz w:val="2"/>
          <w:szCs w:val="2"/>
        </w:rPr>
        <w:sectPr>
          <w:headerReference w:type="even" r:id="rId30"/>
          <w:footerReference w:type="even" r:id="rId31"/>
          <w:footerReference w:type="default" r:id="rId32"/>
          <w:headerReference w:type="first" r:id="rId33"/>
          <w:titlePg/>
          <w:pgSz w:w="12240" w:h="15840"/>
          <w:pgMar w:top="553" w:left="302" w:right="394" w:bottom="553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center"/>
        <w:spacing w:before="0" w:after="0" w:line="259" w:lineRule="exact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 Anggota PGI)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center"/>
        <w:spacing w:before="0" w:after="0" w:line="259" w:lineRule="exact"/>
        <w:ind w:left="60" w:right="0" w:firstLine="0"/>
      </w:pPr>
      <w:r>
        <w:pict>
          <v:shape id="_x0000_s1056" type="#_x0000_t75" style="position:absolute;margin-left:5.25pt;margin-top:-10.9pt;width:61.9pt;height:41.3pt;z-index:-125829376;mso-wrap-distance-left:5.pt;mso-wrap-distance-right:11.75pt;mso-wrap-distance-bottom:0.8pt;mso-position-horizontal-relative:margin" wrapcoords="0 0 21600 0 21600 21600 0 21600 0 0">
            <v:imagedata r:id="rId34" r:href="rId35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MAJELIS GEREJA JEMAAT PANGALA’</w:t>
        <w:br/>
        <w:t>KLASIS PANGALA’ - WILAYAH II RANTEPAO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spacing w:before="0" w:after="884" w:line="130" w:lineRule="exact"/>
        <w:ind w:left="60" w:right="0" w:firstLine="0"/>
      </w:pPr>
      <w:r>
        <w:rPr>
          <w:rStyle w:val="CharStyle51"/>
          <w:i/>
          <w:iCs/>
        </w:rPr>
        <w:t>AUimat</w:t>
      </w:r>
      <w:r>
        <w:rPr>
          <w:rStyle w:val="CharStyle52"/>
          <w:i w:val="0"/>
          <w:iCs w:val="0"/>
        </w:rPr>
        <w:t xml:space="preserve"> : </w:t>
      </w:r>
      <w:r>
        <w:rPr>
          <w:rStyle w:val="CharStyle51"/>
          <w:i/>
          <w:iCs/>
        </w:rPr>
        <w:t>Bukti Zending</w:t>
      </w:r>
      <w:r>
        <w:rPr>
          <w:rStyle w:val="CharStyle52"/>
          <w:i w:val="0"/>
          <w:iCs w:val="0"/>
        </w:rPr>
        <w:t xml:space="preserve"> AV </w:t>
      </w:r>
      <w:r>
        <w:rPr>
          <w:rStyle w:val="CharStyle51"/>
          <w:i/>
          <w:iCs/>
        </w:rPr>
        <w:t>H a'r u Kel Pongah'</w:t>
      </w:r>
      <w:r>
        <w:rPr>
          <w:rStyle w:val="CharStyle52"/>
          <w:i w:val="0"/>
          <w:iCs w:val="0"/>
        </w:rPr>
        <w:t xml:space="preserve"> Acc </w:t>
      </w:r>
      <w:r>
        <w:rPr>
          <w:rStyle w:val="CharStyle51"/>
          <w:i/>
          <w:iCs/>
        </w:rPr>
        <w:t>Rindingallo</w:t>
      </w:r>
      <w:r>
        <w:rPr>
          <w:lang w:val="id-ID" w:eastAsia="id-ID" w:bidi="id-ID"/>
          <w:w w:val="100"/>
          <w:color w:val="000000"/>
          <w:position w:val="0"/>
        </w:rPr>
        <w:t xml:space="preserve"> Kab. Toraja Utara &lt;91154)</w:t>
      </w:r>
    </w:p>
    <w:p>
      <w:pPr>
        <w:pStyle w:val="Style27"/>
        <w:tabs>
          <w:tab w:leader="underscore" w:pos="6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140" w:right="0" w:firstLine="0"/>
      </w:pPr>
      <w:r>
        <w:rPr>
          <w:rStyle w:val="CharStyle53"/>
          <w:b/>
          <w:bCs/>
        </w:rPr>
        <w:t>SliRAT KETERANGAN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357" w:line="220" w:lineRule="exact"/>
        <w:ind w:left="20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Nomor: 110 /MG- JP/KP-WIL.II/ VI/2019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67" w:line="3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ini, Badan Pekeija Majelis Gereja Toraja Jemaat Pangala’, menerangkan bahwa: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388" w:lineRule="exact"/>
        <w:ind w:left="0" w:right="1000" w:firstLine="0"/>
      </w:pPr>
      <w:r>
        <w:pict>
          <v:shape id="_x0000_s1057" type="#_x0000_t202" style="position:absolute;margin-left:42.05pt;margin-top:-7.35pt;width:129.05pt;height:141.55pt;z-index:-125829375;mso-wrap-distance-left:5.pt;mso-wrap-distance-right:11.35pt;mso-wrap-distance-bottom:12.05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6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Nama'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6" w:lineRule="exact"/>
                    <w:ind w:left="0" w:right="0" w:firstLine="0"/>
                  </w:pPr>
                  <w:r>
                    <w:rPr>
                      <w:rStyle w:val="CharStyle21"/>
                    </w:rPr>
                    <w:t>Tempat / Tanggal Lahir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6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Jenis Kelamin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6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Pekerjaan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6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NIM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6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Jurusan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6" w:lineRule="exact"/>
                    <w:ind w:left="0" w:right="0" w:firstLine="0"/>
                  </w:pPr>
                  <w:r>
                    <w:rPr>
                      <w:rStyle w:val="CharStyle21"/>
                    </w:rPr>
                    <w:t>Alamat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WELMANYTHA PALEMBANGA.N : Pangala’ / 04 Desember 1996 : Perempuan : Mahasiswa : 2020154196 : Teologi Kristen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360" w:line="38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Pangala’, Kel. Pangala’, Kec, Rindingallo Kabupaten Toraja Utara.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41" w:line="38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Benar telah melaksanakan penelitian di Jemaat Pangala’ dalam rangka menyelesaikan studi SI di STAKN Toraja dengan baik dan meneliti tentang : “</w:t>
      </w:r>
      <w:r>
        <w:rPr>
          <w:rStyle w:val="CharStyle5"/>
        </w:rPr>
        <w:t>Kajian Teologis Makna Ma*dondi’ dalam Upacara Rambu Solo’ di Gereja Toraja Jemaat Pangala”.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94" w:line="41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berikan untuk dipergunakan sebagaimana mestinya. Tuhan memberkati.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540" w:right="0" w:firstLine="0"/>
        <w:sectPr>
          <w:pgSz w:w="12240" w:h="15840"/>
          <w:pgMar w:top="661" w:left="1294" w:right="2823" w:bottom="143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Pangala’, 18 Juni 2019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6" w:after="2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46" w:left="0" w:right="0" w:bottom="64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8" type="#_x0000_t202" style="position:absolute;margin-left:77.25pt;margin-top:0;width:278.7pt;height:101.1pt;z-index:251657741;mso-wrap-distance-left:5.pt;mso-wrap-distance-right:5.pt;mso-position-horizontal-relative:margin" wrapcoords="2694 0 17840 0 17840 2532 21600 2974 21600 21600 0 21600 0 2974 2694 2532 2694 0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PIMPINAN MAJELIS GEREJA TORAJA</w:t>
                  </w:r>
                </w:p>
                <w:p>
                  <w:pPr>
                    <w:framePr w:h="2022" w:wrap="none" w:vAnchor="text" w:hAnchor="margin" w:x="154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9" type="#_x0000_t75" style="width:279pt;height:101pt;">
                        <v:imagedata r:id="rId36" r:href="rId37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8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646" w:left="1294" w:right="2823" w:bottom="64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4" type="#_x0000_t202" style="position:absolute;margin-left:66.75pt;margin-top:749.95pt;width:78.45pt;height:5.6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8"/>
                  </w:rPr>
                  <w:t>TamVincon Vt-V\ 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66.75pt;margin-top:749.95pt;width:78.45pt;height:5.65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8"/>
                  </w:rPr>
                  <w:t>TamVincon Vt-V\ 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.45pt;margin-top:66.pt;width:188.2pt;height:10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Informan J : Benyamin Roni 8 Juni 2019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75.2pt;margin-top:54.6pt;width:198.3pt;height:11.4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 xml:space="preserve">Informan 2 : </w:t>
                </w:r>
                <w:r>
                  <w:rPr>
                    <w:rStyle w:val="CharStyle8"/>
                    <w:lang w:val="en-US" w:eastAsia="en-US" w:bidi="en-US"/>
                  </w:rPr>
                  <w:t xml:space="preserve">Markus </w:t>
                </w:r>
                <w:r>
                  <w:rPr>
                    <w:rStyle w:val="CharStyle8"/>
                  </w:rPr>
                  <w:t>Dcngen 10 Juni 2019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81.75pt;margin-top:92.85pt;width:193.95pt;height:13.7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 xml:space="preserve">Informan </w:t>
                </w:r>
                <w:r>
                  <w:rPr>
                    <w:rStyle w:val="CharStyle8"/>
                    <w:lang w:val="en-US" w:eastAsia="en-US" w:bidi="en-US"/>
                  </w:rPr>
                  <w:t xml:space="preserve">4 </w:t>
                </w:r>
                <w:r>
                  <w:rPr>
                    <w:rStyle w:val="CharStyle8"/>
                  </w:rPr>
                  <w:t xml:space="preserve">: M. Bunga’ </w:t>
                </w:r>
                <w:r>
                  <w:rPr>
                    <w:rStyle w:val="CharStyle8"/>
                    <w:lang w:val="en-US" w:eastAsia="en-US" w:bidi="en-US"/>
                  </w:rPr>
                  <w:t xml:space="preserve">Alio </w:t>
                </w:r>
                <w:r>
                  <w:rPr>
                    <w:rStyle w:val="CharStyle8"/>
                  </w:rPr>
                  <w:t>12 juni 2019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81.75pt;margin-top:92.85pt;width:193.95pt;height:13.7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 xml:space="preserve">Informan </w:t>
                </w:r>
                <w:r>
                  <w:rPr>
                    <w:rStyle w:val="CharStyle8"/>
                    <w:lang w:val="en-US" w:eastAsia="en-US" w:bidi="en-US"/>
                  </w:rPr>
                  <w:t xml:space="preserve">4 </w:t>
                </w:r>
                <w:r>
                  <w:rPr>
                    <w:rStyle w:val="CharStyle8"/>
                  </w:rPr>
                  <w:t xml:space="preserve">: M. Bunga’ </w:t>
                </w:r>
                <w:r>
                  <w:rPr>
                    <w:rStyle w:val="CharStyle8"/>
                    <w:lang w:val="en-US" w:eastAsia="en-US" w:bidi="en-US"/>
                  </w:rPr>
                  <w:t xml:space="preserve">Alio </w:t>
                </w:r>
                <w:r>
                  <w:rPr>
                    <w:rStyle w:val="CharStyle8"/>
                  </w:rPr>
                  <w:t>12 juni 2019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72.8pt;margin-top:59.1pt;width:235.55pt;height:9.4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  <w:b/>
                    <w:bCs/>
                  </w:rPr>
                  <w:t>LEMPAR KOKSULTASI PEME M B ING \N SKR PSI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74.25pt;margin-top:70.65pt;width:235.65pt;height:9.4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  <w:lang w:val="en-US" w:eastAsia="en-US" w:bidi="en-US"/>
                    <w:b/>
                    <w:bCs/>
                  </w:rPr>
                  <w:t>LEMJ</w:t>
                </w:r>
                <w:r>
                  <w:rPr>
                    <w:rStyle w:val="CharStyle18"/>
                    <w:lang w:val="en-US" w:eastAsia="en-US" w:bidi="en-US"/>
                    <w:vertAlign w:val="superscript"/>
                    <w:b/>
                    <w:bCs/>
                  </w:rPr>
                  <w:t>:</w:t>
                </w:r>
                <w:r>
                  <w:rPr>
                    <w:rStyle w:val="CharStyle18"/>
                    <w:lang w:val="en-US" w:eastAsia="en-US" w:bidi="en-US"/>
                    <w:b/>
                    <w:bCs/>
                  </w:rPr>
                  <w:t xml:space="preserve">AR KOI- SULTASI </w:t>
                </w:r>
                <w:r>
                  <w:rPr>
                    <w:rStyle w:val="CharStyle19"/>
                    <w:b/>
                    <w:bCs/>
                  </w:rPr>
                  <w:t>FEME MBING</w:t>
                </w:r>
                <w:r>
                  <w:rPr>
                    <w:rStyle w:val="CharStyle18"/>
                    <w:lang w:val="en-US" w:eastAsia="en-US" w:bidi="en-US"/>
                    <w:b/>
                    <w:bCs/>
                  </w:rPr>
                  <w:t xml:space="preserve"> </w:t>
                </w:r>
                <w:r>
                  <w:rPr>
                    <w:rStyle w:val="CharStyle20"/>
                    <w:b/>
                    <w:bCs/>
                  </w:rPr>
                  <w:t>\N</w:t>
                </w:r>
                <w:r>
                  <w:rPr>
                    <w:rStyle w:val="CharStyle18"/>
                    <w:lang w:val="en-US" w:eastAsia="en-US" w:bidi="en-US"/>
                    <w:b/>
                    <w:bCs/>
                  </w:rPr>
                  <w:t xml:space="preserve"> SKRPSI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7">
    <w:name w:val="Header or footer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Header or footer"/>
    <w:basedOn w:val="CharStyle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0">
    <w:name w:val="Table caption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2)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2">
    <w:name w:val="Body text (2) + Yu Gothic,6.5 pt,Spacing 0 pt"/>
    <w:basedOn w:val="CharStyle4"/>
    <w:rPr>
      <w:lang w:val="id-ID" w:eastAsia="id-ID" w:bidi="id-ID"/>
      <w:sz w:val="13"/>
      <w:szCs w:val="13"/>
      <w:rFonts w:ascii="Yu Gothic" w:eastAsia="Yu Gothic" w:hAnsi="Yu Gothic" w:cs="Yu Gothic"/>
      <w:w w:val="100"/>
      <w:spacing w:val="-10"/>
      <w:color w:val="000000"/>
      <w:position w:val="0"/>
    </w:rPr>
  </w:style>
  <w:style w:type="character" w:customStyle="1" w:styleId="CharStyle13">
    <w:name w:val="Body text (2) + Georgia,16 pt,Bold"/>
    <w:basedOn w:val="CharStyle4"/>
    <w:rPr>
      <w:lang w:val="id-ID" w:eastAsia="id-ID" w:bidi="id-ID"/>
      <w:b/>
      <w:bCs/>
      <w:sz w:val="32"/>
      <w:szCs w:val="32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4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2) + Impact,21 pt"/>
    <w:basedOn w:val="CharStyle4"/>
    <w:rPr>
      <w:lang w:val="id-ID" w:eastAsia="id-ID" w:bidi="id-ID"/>
      <w:sz w:val="42"/>
      <w:szCs w:val="42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16">
    <w:name w:val="Body text (2) + Consolas,29 pt,Italic"/>
    <w:basedOn w:val="CharStyle4"/>
    <w:rPr>
      <w:lang w:val="id-ID" w:eastAsia="id-ID" w:bidi="id-ID"/>
      <w:i/>
      <w:iCs/>
      <w:sz w:val="58"/>
      <w:szCs w:val="58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7">
    <w:name w:val="Body text (2) + Georgia,7 pt"/>
    <w:basedOn w:val="CharStyle4"/>
    <w:rPr>
      <w:lang w:val="id-ID" w:eastAsia="id-ID" w:bidi="id-ID"/>
      <w:sz w:val="14"/>
      <w:szCs w:val="14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8">
    <w:name w:val="Header or footer + Yu Gothic,9.5 pt,Bold"/>
    <w:basedOn w:val="CharStyle7"/>
    <w:rPr>
      <w:lang w:val="id-ID" w:eastAsia="id-ID" w:bidi="id-ID"/>
      <w:b/>
      <w:bCs/>
      <w:sz w:val="19"/>
      <w:szCs w:val="19"/>
      <w:rFonts w:ascii="Yu Gothic" w:eastAsia="Yu Gothic" w:hAnsi="Yu Gothic" w:cs="Yu Gothic"/>
      <w:w w:val="100"/>
      <w:spacing w:val="0"/>
      <w:color w:val="000000"/>
      <w:position w:val="0"/>
    </w:rPr>
  </w:style>
  <w:style w:type="character" w:customStyle="1" w:styleId="CharStyle19">
    <w:name w:val="Header or footer + Yu Gothic,9.5 pt,Bold,Spacing -1 pt"/>
    <w:basedOn w:val="CharStyle7"/>
    <w:rPr>
      <w:lang w:val="en-US" w:eastAsia="en-US" w:bidi="en-US"/>
      <w:b/>
      <w:bCs/>
      <w:sz w:val="19"/>
      <w:szCs w:val="19"/>
      <w:rFonts w:ascii="Yu Gothic" w:eastAsia="Yu Gothic" w:hAnsi="Yu Gothic" w:cs="Yu Gothic"/>
      <w:w w:val="100"/>
      <w:spacing w:val="-20"/>
      <w:color w:val="000000"/>
      <w:position w:val="0"/>
    </w:rPr>
  </w:style>
  <w:style w:type="character" w:customStyle="1" w:styleId="CharStyle20">
    <w:name w:val="Header or footer + Yu Gothic,9.5 pt,Bold,Spacing -1 pt"/>
    <w:basedOn w:val="CharStyle7"/>
    <w:rPr>
      <w:lang w:val="en-US" w:eastAsia="en-US" w:bidi="en-US"/>
      <w:b/>
      <w:bCs/>
      <w:sz w:val="19"/>
      <w:szCs w:val="19"/>
      <w:rFonts w:ascii="Yu Gothic" w:eastAsia="Yu Gothic" w:hAnsi="Yu Gothic" w:cs="Yu Gothic"/>
      <w:w w:val="100"/>
      <w:spacing w:val="-20"/>
      <w:color w:val="000000"/>
      <w:position w:val="0"/>
    </w:rPr>
  </w:style>
  <w:style w:type="character" w:customStyle="1" w:styleId="CharStyle2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Body text (2) + 32 pt,Spacing -3 pt"/>
    <w:basedOn w:val="CharStyle4"/>
    <w:rPr>
      <w:lang w:val="id-ID" w:eastAsia="id-ID" w:bidi="id-ID"/>
      <w:sz w:val="64"/>
      <w:szCs w:val="64"/>
      <w:w w:val="100"/>
      <w:spacing w:val="-60"/>
      <w:color w:val="000000"/>
      <w:position w:val="0"/>
    </w:rPr>
  </w:style>
  <w:style w:type="character" w:customStyle="1" w:styleId="CharStyle23">
    <w:name w:val="Body text (2) + Yu Gothic,29 pt,Italic"/>
    <w:basedOn w:val="CharStyle4"/>
    <w:rPr>
      <w:lang w:val="id-ID" w:eastAsia="id-ID" w:bidi="id-ID"/>
      <w:i/>
      <w:iCs/>
      <w:sz w:val="58"/>
      <w:szCs w:val="58"/>
      <w:rFonts w:ascii="Yu Gothic" w:eastAsia="Yu Gothic" w:hAnsi="Yu Gothic" w:cs="Yu Gothic"/>
      <w:w w:val="100"/>
      <w:spacing w:val="0"/>
      <w:color w:val="000000"/>
      <w:position w:val="0"/>
    </w:rPr>
  </w:style>
  <w:style w:type="character" w:customStyle="1" w:styleId="CharStyle24">
    <w:name w:val="Body text (2) + Small Caps"/>
    <w:basedOn w:val="CharStyle4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25">
    <w:name w:val="Body text (2) + Franklin Gothic Heavy,31 pt"/>
    <w:basedOn w:val="CharStyle4"/>
    <w:rPr>
      <w:lang w:val="id-ID" w:eastAsia="id-ID" w:bidi="id-ID"/>
      <w:sz w:val="62"/>
      <w:szCs w:val="6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6">
    <w:name w:val="Body text (2) + Franklin Gothic Heavy,10 pt"/>
    <w:basedOn w:val="CharStyle4"/>
    <w:rPr>
      <w:lang w:val="id-ID" w:eastAsia="id-ID" w:bidi="id-ID"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8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9">
    <w:name w:val="Body text (3) Exact"/>
    <w:basedOn w:val="CharStyle47"/>
    <w:rPr>
      <w:lang w:val="en-US" w:eastAsia="en-US" w:bidi="en-US"/>
      <w:u w:val="single"/>
    </w:rPr>
  </w:style>
  <w:style w:type="character" w:customStyle="1" w:styleId="CharStyle31">
    <w:name w:val="Body text (4) Exact"/>
    <w:basedOn w:val="DefaultParagraphFont"/>
    <w:link w:val="Style3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3">
    <w:name w:val="Heading #2 Exact"/>
    <w:basedOn w:val="DefaultParagraphFont"/>
    <w:link w:val="Style32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34">
    <w:name w:val="Body text (3) + Not Bold Exact"/>
    <w:basedOn w:val="CharStyle47"/>
    <w:rPr>
      <w:b/>
      <w:bCs/>
    </w:rPr>
  </w:style>
  <w:style w:type="character" w:customStyle="1" w:styleId="CharStyle36">
    <w:name w:val="Body text (5) Exact"/>
    <w:basedOn w:val="DefaultParagraphFont"/>
    <w:link w:val="Style35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7">
    <w:name w:val="Body text (5) + Not Italic Exact"/>
    <w:basedOn w:val="CharStyle3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39">
    <w:name w:val="Body text (6)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8"/>
      <w:szCs w:val="8"/>
      <w:rFonts w:ascii="Yu Gothic" w:eastAsia="Yu Gothic" w:hAnsi="Yu Gothic" w:cs="Yu Gothic"/>
    </w:rPr>
  </w:style>
  <w:style w:type="character" w:customStyle="1" w:styleId="CharStyle40">
    <w:name w:val="Body text (6) + Franklin Gothic Heavy,5 pt,Italic Exact"/>
    <w:basedOn w:val="CharStyle39"/>
    <w:rPr>
      <w:lang w:val="id-ID" w:eastAsia="id-ID" w:bidi="id-ID"/>
      <w:i/>
      <w:iCs/>
      <w:sz w:val="10"/>
      <w:szCs w:val="1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42">
    <w:name w:val="Body text (7)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8"/>
      <w:szCs w:val="8"/>
      <w:rFonts w:ascii="Georgia" w:eastAsia="Georgia" w:hAnsi="Georgia" w:cs="Georgia"/>
    </w:rPr>
  </w:style>
  <w:style w:type="character" w:customStyle="1" w:styleId="CharStyle43">
    <w:name w:val="Body text (7) + Consolas,Italic Exact"/>
    <w:basedOn w:val="CharStyle42"/>
    <w:rPr>
      <w:lang w:val="id-ID" w:eastAsia="id-ID" w:bidi="id-ID"/>
      <w:i/>
      <w:iCs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45">
    <w:name w:val="Heading #1 Exact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62"/>
      <w:szCs w:val="62"/>
      <w:rFonts w:ascii="Times New Roman" w:eastAsia="Times New Roman" w:hAnsi="Times New Roman" w:cs="Times New Roman"/>
    </w:rPr>
  </w:style>
  <w:style w:type="character" w:customStyle="1" w:styleId="CharStyle46">
    <w:name w:val="Heading #1 + Consolas,32 pt,Italic,Spacing 0 pt Exact"/>
    <w:basedOn w:val="CharStyle45"/>
    <w:rPr>
      <w:lang w:val="id-ID" w:eastAsia="id-ID" w:bidi="id-ID"/>
      <w:b/>
      <w:bCs/>
      <w:i/>
      <w:iCs/>
      <w:sz w:val="64"/>
      <w:szCs w:val="64"/>
      <w:rFonts w:ascii="Consolas" w:eastAsia="Consolas" w:hAnsi="Consolas" w:cs="Consolas"/>
      <w:w w:val="100"/>
      <w:spacing w:val="-10"/>
      <w:color w:val="000000"/>
      <w:position w:val="0"/>
    </w:rPr>
  </w:style>
  <w:style w:type="character" w:customStyle="1" w:styleId="CharStyle47">
    <w:name w:val="Body text (3)_"/>
    <w:basedOn w:val="DefaultParagraphFont"/>
    <w:link w:val="Style2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8">
    <w:name w:val="Header or footer + 6.5 pt,Scale 150%"/>
    <w:basedOn w:val="CharStyle7"/>
    <w:rPr>
      <w:lang w:val="id-ID" w:eastAsia="id-ID" w:bidi="id-ID"/>
      <w:sz w:val="13"/>
      <w:szCs w:val="13"/>
      <w:w w:val="150"/>
      <w:spacing w:val="0"/>
      <w:color w:val="000000"/>
      <w:position w:val="0"/>
    </w:rPr>
  </w:style>
  <w:style w:type="character" w:customStyle="1" w:styleId="CharStyle50">
    <w:name w:val="Body text (8)_"/>
    <w:basedOn w:val="DefaultParagraphFont"/>
    <w:link w:val="Style49"/>
    <w:rPr>
      <w:b w:val="0"/>
      <w:bCs w:val="0"/>
      <w:i/>
      <w:iCs/>
      <w:u w:val="none"/>
      <w:strike w:val="0"/>
      <w:smallCaps w:val="0"/>
      <w:sz w:val="13"/>
      <w:szCs w:val="13"/>
      <w:rFonts w:ascii="Franklin Gothic Heavy" w:eastAsia="Franklin Gothic Heavy" w:hAnsi="Franklin Gothic Heavy" w:cs="Franklin Gothic Heavy"/>
      <w:spacing w:val="0"/>
    </w:rPr>
  </w:style>
  <w:style w:type="character" w:customStyle="1" w:styleId="CharStyle51">
    <w:name w:val="Body text (8)"/>
    <w:basedOn w:val="CharStyle50"/>
    <w:rPr>
      <w:lang w:val="id-ID" w:eastAsia="id-ID" w:bidi="id-ID"/>
      <w:u w:val="single"/>
      <w:w w:val="100"/>
      <w:color w:val="000000"/>
      <w:position w:val="0"/>
    </w:rPr>
  </w:style>
  <w:style w:type="character" w:customStyle="1" w:styleId="CharStyle52">
    <w:name w:val="Body text (8) + Yu Gothic,Not Italic,Spacing 0 pt"/>
    <w:basedOn w:val="CharStyle50"/>
    <w:rPr>
      <w:lang w:val="id-ID" w:eastAsia="id-ID" w:bidi="id-ID"/>
      <w:i/>
      <w:iCs/>
      <w:u w:val="single"/>
      <w:rFonts w:ascii="Yu Gothic" w:eastAsia="Yu Gothic" w:hAnsi="Yu Gothic" w:cs="Yu Gothic"/>
      <w:w w:val="100"/>
      <w:spacing w:val="-10"/>
      <w:color w:val="000000"/>
      <w:position w:val="0"/>
    </w:rPr>
  </w:style>
  <w:style w:type="character" w:customStyle="1" w:styleId="CharStyle53">
    <w:name w:val="Body text (3)"/>
    <w:basedOn w:val="CharStyle47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55">
    <w:name w:val="Picture caption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42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Header or footer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Table caption"/>
    <w:basedOn w:val="Normal"/>
    <w:link w:val="CharStyle10"/>
    <w:pPr>
      <w:widowControl w:val="0"/>
      <w:shd w:val="clear" w:color="auto" w:fill="FFFFFF"/>
      <w:spacing w:line="425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7">
    <w:name w:val="Body text (3)"/>
    <w:basedOn w:val="Normal"/>
    <w:link w:val="CharStyle47"/>
    <w:pPr>
      <w:widowControl w:val="0"/>
      <w:shd w:val="clear" w:color="auto" w:fill="FFFFFF"/>
      <w:spacing w:line="378" w:lineRule="exact"/>
      <w:ind w:hanging="8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0">
    <w:name w:val="Body text (4)"/>
    <w:basedOn w:val="Normal"/>
    <w:link w:val="CharStyle31"/>
    <w:pPr>
      <w:widowControl w:val="0"/>
      <w:shd w:val="clear" w:color="auto" w:fill="FFFFFF"/>
      <w:spacing w:line="429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2">
    <w:name w:val="Heading #2"/>
    <w:basedOn w:val="Normal"/>
    <w:link w:val="CharStyle33"/>
    <w:pPr>
      <w:widowControl w:val="0"/>
      <w:shd w:val="clear" w:color="auto" w:fill="FFFFFF"/>
      <w:jc w:val="center"/>
      <w:outlineLvl w:val="1"/>
      <w:spacing w:line="429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35">
    <w:name w:val="Body text (5)"/>
    <w:basedOn w:val="Normal"/>
    <w:link w:val="CharStyle36"/>
    <w:pPr>
      <w:widowControl w:val="0"/>
      <w:shd w:val="clear" w:color="auto" w:fill="FFFFFF"/>
      <w:jc w:val="both"/>
      <w:spacing w:line="267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8">
    <w:name w:val="Body text (6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Yu Gothic" w:eastAsia="Yu Gothic" w:hAnsi="Yu Gothic" w:cs="Yu Gothic"/>
    </w:rPr>
  </w:style>
  <w:style w:type="paragraph" w:customStyle="1" w:styleId="Style41">
    <w:name w:val="Body text (7)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Georgia" w:eastAsia="Georgia" w:hAnsi="Georgia" w:cs="Georgia"/>
    </w:rPr>
  </w:style>
  <w:style w:type="paragraph" w:customStyle="1" w:styleId="Style44">
    <w:name w:val="Heading #1"/>
    <w:basedOn w:val="Normal"/>
    <w:link w:val="CharStyle45"/>
    <w:pPr>
      <w:widowControl w:val="0"/>
      <w:shd w:val="clear" w:color="auto" w:fill="FFFFFF"/>
      <w:outlineLvl w:val="0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Times New Roman" w:eastAsia="Times New Roman" w:hAnsi="Times New Roman" w:cs="Times New Roman"/>
    </w:rPr>
  </w:style>
  <w:style w:type="paragraph" w:customStyle="1" w:styleId="Style49">
    <w:name w:val="Body text (8)"/>
    <w:basedOn w:val="Normal"/>
    <w:link w:val="CharStyle50"/>
    <w:pPr>
      <w:widowControl w:val="0"/>
      <w:shd w:val="clear" w:color="auto" w:fill="FFFFFF"/>
      <w:jc w:val="center"/>
      <w:spacing w:after="900" w:line="0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Franklin Gothic Heavy" w:eastAsia="Franklin Gothic Heavy" w:hAnsi="Franklin Gothic Heavy" w:cs="Franklin Gothic Heavy"/>
      <w:spacing w:val="0"/>
    </w:rPr>
  </w:style>
  <w:style w:type="paragraph" w:customStyle="1" w:styleId="Style54">
    <w:name w:val="Picture caption"/>
    <w:basedOn w:val="Normal"/>
    <w:link w:val="CharStyle5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image" Target="media/image1.jpeg"/><Relationship Id="rId13" Type="http://schemas.openxmlformats.org/officeDocument/2006/relationships/image" Target="media/image1.jpeg" TargetMode="External"/><Relationship Id="rId14" Type="http://schemas.openxmlformats.org/officeDocument/2006/relationships/image" Target="media/image2.jpeg"/><Relationship Id="rId15" Type="http://schemas.openxmlformats.org/officeDocument/2006/relationships/image" Target="media/image2.jpeg" TargetMode="External"/><Relationship Id="rId16" Type="http://schemas.openxmlformats.org/officeDocument/2006/relationships/image" Target="media/image3.jpeg"/><Relationship Id="rId17" Type="http://schemas.openxmlformats.org/officeDocument/2006/relationships/image" Target="media/image3.jpeg" TargetMode="External"/><Relationship Id="rId18" Type="http://schemas.openxmlformats.org/officeDocument/2006/relationships/image" Target="media/image4.jpeg"/><Relationship Id="rId19" Type="http://schemas.openxmlformats.org/officeDocument/2006/relationships/image" Target="media/image4.jpeg" TargetMode="External"/><Relationship Id="rId20" Type="http://schemas.openxmlformats.org/officeDocument/2006/relationships/image" Target="media/image5.jpeg"/><Relationship Id="rId21" Type="http://schemas.openxmlformats.org/officeDocument/2006/relationships/image" Target="media/image5.jpeg" TargetMode="External"/><Relationship Id="rId22" Type="http://schemas.openxmlformats.org/officeDocument/2006/relationships/image" Target="media/image6.jpeg"/><Relationship Id="rId23" Type="http://schemas.openxmlformats.org/officeDocument/2006/relationships/image" Target="media/image6.jpeg" TargetMode="External"/><Relationship Id="rId24" Type="http://schemas.openxmlformats.org/officeDocument/2006/relationships/image" Target="media/image7.jpeg"/><Relationship Id="rId25" Type="http://schemas.openxmlformats.org/officeDocument/2006/relationships/image" Target="media/image7.jpeg" TargetMode="External"/><Relationship Id="rId26" Type="http://schemas.openxmlformats.org/officeDocument/2006/relationships/image" Target="media/image8.jpeg"/><Relationship Id="rId27" Type="http://schemas.openxmlformats.org/officeDocument/2006/relationships/image" Target="media/image8.jpeg" TargetMode="External"/><Relationship Id="rId28" Type="http://schemas.openxmlformats.org/officeDocument/2006/relationships/image" Target="media/image9.jpeg"/><Relationship Id="rId29" Type="http://schemas.openxmlformats.org/officeDocument/2006/relationships/image" Target="media/image9.jpeg" TargetMode="External"/><Relationship Id="rId30" Type="http://schemas.openxmlformats.org/officeDocument/2006/relationships/header" Target="header8.xml"/><Relationship Id="rId31" Type="http://schemas.openxmlformats.org/officeDocument/2006/relationships/footer" Target="footer1.xml"/><Relationship Id="rId32" Type="http://schemas.openxmlformats.org/officeDocument/2006/relationships/footer" Target="footer2.xml"/><Relationship Id="rId33" Type="http://schemas.openxmlformats.org/officeDocument/2006/relationships/header" Target="header9.xml"/><Relationship Id="rId34" Type="http://schemas.openxmlformats.org/officeDocument/2006/relationships/image" Target="media/image10.jpeg"/><Relationship Id="rId35" Type="http://schemas.openxmlformats.org/officeDocument/2006/relationships/image" Target="media/image10.jpeg" TargetMode="External"/><Relationship Id="rId36" Type="http://schemas.openxmlformats.org/officeDocument/2006/relationships/image" Target="media/image11.jpeg"/><Relationship Id="rId37" Type="http://schemas.openxmlformats.org/officeDocument/2006/relationships/image" Target="media/image1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