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7243"/>
        <w:gridCol w:w="1253"/>
        <w:gridCol w:w="1483"/>
      </w:tblGrid>
      <w:tr>
        <w:trPr>
          <w:trHeight w:val="155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700" w:lineRule="exact"/>
              <w:ind w:left="0" w:right="0" w:firstLine="0"/>
            </w:pPr>
            <w:r>
              <w:rPr>
                <w:rStyle w:val="CharStyle5"/>
              </w:rPr>
              <w:t>^3% 13% 0%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30" w:lineRule="exact"/>
              <w:ind w:left="0" w:right="0" w:firstLine="0"/>
            </w:pPr>
            <w:r>
              <w:rPr>
                <w:rStyle w:val="CharStyle6"/>
                <w:lang w:val="id-ID" w:eastAsia="id-ID" w:bidi="id-ID"/>
              </w:rPr>
              <w:t xml:space="preserve">«ILARITY </w:t>
            </w:r>
            <w:r>
              <w:rPr>
                <w:rStyle w:val="CharStyle6"/>
              </w:rPr>
              <w:t>INDEX INTERNET SOURCES PUBLICATIONS</w:t>
            </w: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00" w:lineRule="exact"/>
              <w:ind w:left="380" w:right="0" w:firstLine="0"/>
            </w:pPr>
            <w:r>
              <w:rPr>
                <w:rStyle w:val="CharStyle5"/>
              </w:rPr>
              <w:t>2%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30" w:lineRule="exact"/>
              <w:ind w:left="0" w:right="0" w:firstLine="0"/>
            </w:pPr>
            <w:r>
              <w:rPr>
                <w:rStyle w:val="CharStyle6"/>
              </w:rPr>
              <w:t>STUDENT PAPERS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top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"/>
              </w:rPr>
              <w:t>—'Mary sources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8"/>
              </w:rPr>
              <w:t>5jS culturetoraja.blogspot.com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700" w:lineRule="exact"/>
              <w:ind w:left="0" w:right="4880" w:firstLine="0"/>
            </w:pPr>
            <w:r>
              <w:rPr>
                <w:rStyle w:val="CharStyle5"/>
              </w:rPr>
              <w:t xml:space="preserve">■■■ </w:t>
            </w: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3%</w:t>
            </w:r>
          </w:p>
        </w:tc>
      </w:tr>
      <w:tr>
        <w:trPr>
          <w:trHeight w:val="11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860" w:right="0" w:firstLine="0"/>
            </w:pPr>
            <w:r>
              <w:rPr>
                <w:rStyle w:val="CharStyle8"/>
              </w:rPr>
              <w:t>richarnotbthoban.blogspot.com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4880" w:firstLine="0"/>
            </w:pPr>
            <w:r>
              <w:rPr>
                <w:rStyle w:val="CharStyle9"/>
              </w:rPr>
              <w:t>z&amp;m</w:t>
            </w:r>
            <w:r>
              <w:rPr>
                <w:rStyle w:val="CharStyle6"/>
              </w:rPr>
              <w:t xml:space="preserve"> 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3%</w:t>
            </w:r>
          </w:p>
        </w:tc>
      </w:tr>
      <w:tr>
        <w:trPr>
          <w:trHeight w:val="11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860" w:right="0" w:firstLine="0"/>
            </w:pPr>
            <w:r>
              <w:rPr>
                <w:rStyle w:val="CharStyle8"/>
              </w:rPr>
              <w:t>media.neliti.com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30" w:lineRule="exact"/>
              <w:ind w:left="0" w:right="4880" w:firstLine="0"/>
            </w:pP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380" w:lineRule="exact"/>
              <w:ind w:left="0" w:right="4880" w:firstLine="0"/>
            </w:pPr>
            <w:r>
              <w:rPr>
                <w:rStyle w:val="CharStyle8"/>
              </w:rPr>
              <w:t>adoc.pub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30" w:lineRule="exact"/>
              <w:ind w:left="0" w:right="4880" w:firstLine="0"/>
            </w:pPr>
            <w:r>
              <w:rPr>
                <w:rStyle w:val="CharStyle6"/>
              </w:rPr>
              <w:t>—La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1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860" w:right="0" w:firstLine="0"/>
            </w:pPr>
            <w:r>
              <w:rPr>
                <w:rStyle w:val="CharStyle8"/>
              </w:rPr>
              <w:t>tomeladakdomaitoraya.blogspot.com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4880" w:firstLine="0"/>
            </w:pPr>
            <w:r>
              <w:rPr>
                <w:rStyle w:val="CharStyle10"/>
              </w:rPr>
              <w:t>Ifril</w:t>
            </w:r>
            <w:r>
              <w:rPr>
                <w:rStyle w:val="CharStyle6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1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8"/>
              </w:rPr>
              <w:t>71 andreasnataatmadja.com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30" w:lineRule="exact"/>
              <w:ind w:left="0" w:right="4880" w:firstLine="0"/>
            </w:pP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12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80" w:lineRule="exact"/>
              <w:ind w:left="860" w:right="0" w:firstLine="0"/>
            </w:pPr>
            <w:r>
              <w:rPr>
                <w:rStyle w:val="CharStyle8"/>
              </w:rPr>
              <w:t>obetbatlayar.blogspot.com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230" w:lineRule="exact"/>
              <w:ind w:left="0" w:right="4880" w:firstLine="0"/>
            </w:pPr>
            <w:r>
              <w:rPr>
                <w:rStyle w:val="CharStyle6"/>
              </w:rPr>
              <w:t>e&amp;M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1116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80" w:lineRule="exact"/>
              <w:ind w:left="0" w:right="0" w:firstLine="0"/>
            </w:pPr>
            <w:r>
              <w:rPr>
                <w:rStyle w:val="CharStyle8"/>
              </w:rPr>
              <w:t>fv ziaafkarina03.blogspot.com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30" w:lineRule="exact"/>
              <w:ind w:left="0" w:right="4880" w:firstLine="0"/>
            </w:pPr>
            <w:r>
              <w:rPr>
                <w:rStyle w:val="CharStyle6"/>
              </w:rPr>
              <w:t>tiol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1 %</w:t>
            </w:r>
          </w:p>
        </w:tc>
      </w:tr>
      <w:tr>
        <w:trPr>
          <w:trHeight w:val="88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860" w:right="0" w:firstLine="0"/>
            </w:pPr>
            <w:r>
              <w:rPr>
                <w:rStyle w:val="CharStyle8"/>
              </w:rPr>
              <w:t>e-journal.usd.ac.id</w:t>
            </w:r>
          </w:p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700" w:lineRule="exact"/>
              <w:ind w:left="0" w:right="4880" w:firstLine="0"/>
            </w:pPr>
            <w:r>
              <w:rPr>
                <w:rStyle w:val="CharStyle5"/>
              </w:rPr>
              <w:t xml:space="preserve">Iwfl </w:t>
            </w:r>
            <w:r>
              <w:rPr>
                <w:rStyle w:val="CharStyle6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97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99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740" w:right="0" w:firstLine="0"/>
            </w:pPr>
            <w:r>
              <w:rPr>
                <w:rStyle w:val="CharStyle5"/>
              </w:rPr>
              <w:t>1 %</w:t>
            </w:r>
          </w:p>
        </w:tc>
      </w:tr>
    </w:tbl>
    <w:p>
      <w:pPr>
        <w:framePr w:w="99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1342" w:left="315" w:right="1948" w:bottom="134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.45pt;margin-top:47.7pt;width:86.05pt;height:9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=</w:t>
                </w:r>
                <w:r>
                  <w:rPr>
                    <w:rStyle w:val="CharStyle13"/>
                    <w:vertAlign w:val="superscript"/>
                  </w:rPr>
                  <w:t>,|</w:t>
                </w:r>
                <w:r>
                  <w:rPr>
                    <w:rStyle w:val="CharStyle13"/>
                  </w:rPr>
                  <w:t>Nalitv report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2) + Arial,35 pt,Spacing -1 pt"/>
    <w:basedOn w:val="CharStyle4"/>
    <w:rPr>
      <w:lang w:val="en-US" w:eastAsia="en-US" w:bidi="en-US"/>
      <w:sz w:val="70"/>
      <w:szCs w:val="70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6">
    <w:name w:val="Body text (2) + Calibri,11.5 pt"/>
    <w:basedOn w:val="CharStyle4"/>
    <w:rPr>
      <w:lang w:val="en-US" w:eastAsia="en-US" w:bidi="en-US"/>
      <w:sz w:val="23"/>
      <w:szCs w:val="2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7">
    <w:name w:val="Body text (2) + Arial,7 pt,Small Caps"/>
    <w:basedOn w:val="CharStyle4"/>
    <w:rPr>
      <w:lang w:val="en-US" w:eastAsia="en-US" w:bidi="en-US"/>
      <w:smallCaps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">
    <w:name w:val="Body text (2) + Calibri,19 pt"/>
    <w:basedOn w:val="CharStyle4"/>
    <w:rPr>
      <w:lang w:val="en-US" w:eastAsia="en-US" w:bidi="en-US"/>
      <w:sz w:val="38"/>
      <w:szCs w:val="3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9">
    <w:name w:val="Body text (2) + Calibri,12 pt,Italic,Spacing -1 pt"/>
    <w:basedOn w:val="CharStyle4"/>
    <w:rPr>
      <w:lang w:val="en-US" w:eastAsia="en-US" w:bidi="en-US"/>
      <w:i/>
      <w:iCs/>
      <w:sz w:val="24"/>
      <w:szCs w:val="24"/>
      <w:rFonts w:ascii="Calibri" w:eastAsia="Calibri" w:hAnsi="Calibri" w:cs="Calibri"/>
      <w:w w:val="100"/>
      <w:spacing w:val="-30"/>
      <w:color w:val="000000"/>
      <w:position w:val="0"/>
    </w:rPr>
  </w:style>
  <w:style w:type="character" w:customStyle="1" w:styleId="CharStyle10">
    <w:name w:val="Body text (2) + Calibri,11.5 pt"/>
    <w:basedOn w:val="CharStyle4"/>
    <w:rPr>
      <w:lang w:val="en-US" w:eastAsia="en-US" w:bidi="en-US"/>
      <w:sz w:val="23"/>
      <w:szCs w:val="2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</w:rPr>
  </w:style>
  <w:style w:type="character" w:customStyle="1" w:styleId="CharStyle13">
    <w:name w:val="Header or footer + Small Caps"/>
    <w:basedOn w:val="CharStyle12"/>
    <w:rPr>
      <w:lang w:val="en-US" w:eastAsia="en-US" w:bidi="en-US"/>
      <w:smallCap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Constantia" w:eastAsia="Constantia" w:hAnsi="Constantia" w:cs="Constant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