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21" w:line="240" w:lineRule="exact"/>
        <w:ind w:left="20" w:right="0" w:firstLine="0"/>
      </w:pPr>
      <w:r>
        <w:rPr>
          <w:lang w:val="en-US" w:eastAsia="en-US" w:bidi="en-US"/>
          <w:sz w:val="24"/>
          <w:szCs w:val="24"/>
          <w:w w:val="100"/>
          <w:spacing w:val="0"/>
          <w:color w:val="000000"/>
          <w:position w:val="0"/>
        </w:rPr>
        <w:t>DAFTAR PUSTAKA</w:t>
      </w:r>
    </w:p>
    <w:p>
      <w:pPr>
        <w:pStyle w:val="Style3"/>
        <w:widowControl w:val="0"/>
        <w:keepNext w:val="0"/>
        <w:keepLines w:val="0"/>
        <w:shd w:val="clear" w:color="auto" w:fill="auto"/>
        <w:bidi w:val="0"/>
        <w:jc w:val="left"/>
        <w:spacing w:before="0" w:after="402" w:line="593" w:lineRule="exact"/>
        <w:ind w:left="840" w:right="0"/>
      </w:pPr>
      <w:r>
        <w:rPr>
          <w:lang w:val="en-US" w:eastAsia="en-US" w:bidi="en-US"/>
          <w:sz w:val="24"/>
          <w:szCs w:val="24"/>
          <w:w w:val="100"/>
          <w:spacing w:val="0"/>
          <w:color w:val="000000"/>
          <w:position w:val="0"/>
        </w:rPr>
        <w:t xml:space="preserve">G.C. van Niftrik, B.J. Boland, </w:t>
      </w:r>
      <w:r>
        <w:rPr>
          <w:rStyle w:val="CharStyle5"/>
        </w:rPr>
        <w:t>Dogmatika Masa Kini,</w:t>
      </w:r>
      <w:r>
        <w:rPr>
          <w:lang w:val="en-US" w:eastAsia="en-US" w:bidi="en-US"/>
          <w:sz w:val="24"/>
          <w:szCs w:val="24"/>
          <w:w w:val="100"/>
          <w:spacing w:val="0"/>
          <w:color w:val="000000"/>
          <w:position w:val="0"/>
        </w:rPr>
        <w:t xml:space="preserve"> Jakarta: BPK Gunung Mulia, 2001.</w:t>
      </w:r>
    </w:p>
    <w:p>
      <w:pPr>
        <w:pStyle w:val="Style3"/>
        <w:widowControl w:val="0"/>
        <w:keepNext w:val="0"/>
        <w:keepLines w:val="0"/>
        <w:shd w:val="clear" w:color="auto" w:fill="auto"/>
        <w:bidi w:val="0"/>
        <w:jc w:val="left"/>
        <w:spacing w:before="0" w:after="220" w:line="240" w:lineRule="exact"/>
        <w:ind w:left="840" w:right="0"/>
      </w:pPr>
      <w:r>
        <w:rPr>
          <w:lang w:val="en-US" w:eastAsia="en-US" w:bidi="en-US"/>
          <w:sz w:val="24"/>
          <w:szCs w:val="24"/>
          <w:w w:val="100"/>
          <w:spacing w:val="0"/>
          <w:color w:val="000000"/>
          <w:position w:val="0"/>
        </w:rPr>
        <w:t xml:space="preserve">Stephen Tong, </w:t>
      </w:r>
      <w:r>
        <w:rPr>
          <w:rStyle w:val="CharStyle5"/>
        </w:rPr>
        <w:t>Dosa, Keadilan dan Penghakiman,</w:t>
      </w:r>
      <w:r>
        <w:rPr>
          <w:lang w:val="en-US" w:eastAsia="en-US" w:bidi="en-US"/>
          <w:sz w:val="24"/>
          <w:szCs w:val="24"/>
          <w:w w:val="100"/>
          <w:spacing w:val="0"/>
          <w:color w:val="000000"/>
          <w:position w:val="0"/>
        </w:rPr>
        <w:t xml:space="preserve"> Surabaya: Momentum, 2014,</w:t>
      </w:r>
    </w:p>
    <w:p>
      <w:pPr>
        <w:pStyle w:val="Style3"/>
        <w:widowControl w:val="0"/>
        <w:keepNext w:val="0"/>
        <w:keepLines w:val="0"/>
        <w:shd w:val="clear" w:color="auto" w:fill="auto"/>
        <w:bidi w:val="0"/>
        <w:jc w:val="left"/>
        <w:spacing w:before="0" w:after="0" w:line="584" w:lineRule="exact"/>
        <w:ind w:left="840" w:right="0"/>
      </w:pPr>
      <w:r>
        <w:rPr>
          <w:lang w:val="en-US" w:eastAsia="en-US" w:bidi="en-US"/>
          <w:sz w:val="24"/>
          <w:szCs w:val="24"/>
          <w:w w:val="100"/>
          <w:spacing w:val="0"/>
          <w:color w:val="000000"/>
          <w:position w:val="0"/>
        </w:rPr>
        <w:t xml:space="preserve">Martin Luther, </w:t>
      </w:r>
      <w:r>
        <w:rPr>
          <w:rStyle w:val="CharStyle5"/>
        </w:rPr>
        <w:t>Katekismus Besar Martin Luter,</w:t>
      </w:r>
      <w:r>
        <w:rPr>
          <w:lang w:val="en-US" w:eastAsia="en-US" w:bidi="en-US"/>
          <w:sz w:val="24"/>
          <w:szCs w:val="24"/>
          <w:w w:val="100"/>
          <w:spacing w:val="0"/>
          <w:color w:val="000000"/>
          <w:position w:val="0"/>
        </w:rPr>
        <w:t xml:space="preserve"> Jakarta: BPK Gunung Mulia, 2007.</w:t>
      </w:r>
    </w:p>
    <w:p>
      <w:pPr>
        <w:pStyle w:val="Style3"/>
        <w:widowControl w:val="0"/>
        <w:keepNext w:val="0"/>
        <w:keepLines w:val="0"/>
        <w:shd w:val="clear" w:color="auto" w:fill="auto"/>
        <w:bidi w:val="0"/>
        <w:jc w:val="left"/>
        <w:spacing w:before="0" w:after="396" w:line="584" w:lineRule="exact"/>
        <w:ind w:left="840" w:right="0"/>
      </w:pPr>
      <w:r>
        <w:rPr>
          <w:lang w:val="en-US" w:eastAsia="en-US" w:bidi="en-US"/>
          <w:sz w:val="24"/>
          <w:szCs w:val="24"/>
          <w:w w:val="100"/>
          <w:spacing w:val="0"/>
          <w:color w:val="000000"/>
          <w:position w:val="0"/>
        </w:rPr>
        <w:t xml:space="preserve">James Montgomery, </w:t>
      </w:r>
      <w:r>
        <w:rPr>
          <w:rStyle w:val="CharStyle5"/>
        </w:rPr>
        <w:t>Dasar-dasar Jman Kristen,</w:t>
      </w:r>
      <w:r>
        <w:rPr>
          <w:lang w:val="en-US" w:eastAsia="en-US" w:bidi="en-US"/>
          <w:sz w:val="24"/>
          <w:szCs w:val="24"/>
          <w:w w:val="100"/>
          <w:spacing w:val="0"/>
          <w:color w:val="000000"/>
          <w:position w:val="0"/>
        </w:rPr>
        <w:t xml:space="preserve"> Surabaya: Momentum, 2011.</w:t>
      </w:r>
    </w:p>
    <w:p>
      <w:pPr>
        <w:pStyle w:val="Style3"/>
        <w:widowControl w:val="0"/>
        <w:keepNext w:val="0"/>
        <w:keepLines w:val="0"/>
        <w:shd w:val="clear" w:color="auto" w:fill="auto"/>
        <w:bidi w:val="0"/>
        <w:jc w:val="left"/>
        <w:spacing w:before="0" w:after="197" w:line="240" w:lineRule="exact"/>
        <w:ind w:left="840" w:right="0"/>
      </w:pPr>
      <w:r>
        <w:rPr>
          <w:lang w:val="en-US" w:eastAsia="en-US" w:bidi="en-US"/>
          <w:sz w:val="24"/>
          <w:szCs w:val="24"/>
          <w:w w:val="100"/>
          <w:spacing w:val="0"/>
          <w:color w:val="000000"/>
          <w:position w:val="0"/>
        </w:rPr>
        <w:t xml:space="preserve">TheoJ. Dieter Becker, </w:t>
      </w:r>
      <w:r>
        <w:rPr>
          <w:rStyle w:val="CharStyle5"/>
        </w:rPr>
        <w:t>Pedoman Dogmatika,</w:t>
      </w:r>
      <w:r>
        <w:rPr>
          <w:lang w:val="en-US" w:eastAsia="en-US" w:bidi="en-US"/>
          <w:sz w:val="24"/>
          <w:szCs w:val="24"/>
          <w:w w:val="100"/>
          <w:spacing w:val="0"/>
          <w:color w:val="000000"/>
          <w:position w:val="0"/>
        </w:rPr>
        <w:t xml:space="preserve"> Jakarta: BPK Gunung Mulia, 1991.</w:t>
      </w:r>
    </w:p>
    <w:p>
      <w:pPr>
        <w:pStyle w:val="Style3"/>
        <w:widowControl w:val="0"/>
        <w:keepNext w:val="0"/>
        <w:keepLines w:val="0"/>
        <w:shd w:val="clear" w:color="auto" w:fill="auto"/>
        <w:bidi w:val="0"/>
        <w:jc w:val="left"/>
        <w:spacing w:before="0" w:after="409" w:line="601" w:lineRule="exact"/>
        <w:ind w:left="840" w:right="0"/>
      </w:pPr>
      <w:r>
        <w:rPr>
          <w:lang w:val="en-US" w:eastAsia="en-US" w:bidi="en-US"/>
          <w:sz w:val="24"/>
          <w:szCs w:val="24"/>
          <w:w w:val="100"/>
          <w:spacing w:val="0"/>
          <w:color w:val="000000"/>
          <w:position w:val="0"/>
        </w:rPr>
        <w:t xml:space="preserve">Yohanes Calvin, Institutio: </w:t>
      </w:r>
      <w:r>
        <w:rPr>
          <w:rStyle w:val="CharStyle5"/>
        </w:rPr>
        <w:t>Pengajaran Agama Kristen,</w:t>
      </w:r>
      <w:r>
        <w:rPr>
          <w:lang w:val="en-US" w:eastAsia="en-US" w:bidi="en-US"/>
          <w:sz w:val="24"/>
          <w:szCs w:val="24"/>
          <w:w w:val="100"/>
          <w:spacing w:val="0"/>
          <w:color w:val="000000"/>
          <w:position w:val="0"/>
        </w:rPr>
        <w:t xml:space="preserve"> Jakarta: BPK Gunung Mulia, 2008.</w:t>
      </w:r>
    </w:p>
    <w:p>
      <w:pPr>
        <w:pStyle w:val="Style3"/>
        <w:widowControl w:val="0"/>
        <w:keepNext w:val="0"/>
        <w:keepLines w:val="0"/>
        <w:shd w:val="clear" w:color="auto" w:fill="auto"/>
        <w:bidi w:val="0"/>
        <w:jc w:val="left"/>
        <w:spacing w:before="0" w:after="206" w:line="240" w:lineRule="exact"/>
        <w:ind w:left="840" w:right="0"/>
      </w:pPr>
      <w:r>
        <w:rPr>
          <w:lang w:val="en-US" w:eastAsia="en-US" w:bidi="en-US"/>
          <w:sz w:val="24"/>
          <w:szCs w:val="24"/>
          <w:w w:val="100"/>
          <w:spacing w:val="0"/>
          <w:color w:val="000000"/>
          <w:position w:val="0"/>
        </w:rPr>
        <w:t xml:space="preserve">R. Soedarmo, </w:t>
      </w:r>
      <w:r>
        <w:rPr>
          <w:rStyle w:val="CharStyle5"/>
        </w:rPr>
        <w:t>Ikhtisar Dogmatika,</w:t>
      </w:r>
      <w:r>
        <w:rPr>
          <w:lang w:val="en-US" w:eastAsia="en-US" w:bidi="en-US"/>
          <w:sz w:val="24"/>
          <w:szCs w:val="24"/>
          <w:w w:val="100"/>
          <w:spacing w:val="0"/>
          <w:color w:val="000000"/>
          <w:position w:val="0"/>
        </w:rPr>
        <w:t xml:space="preserve"> (Jakarta: BPK Gunung Mulia, 2009.</w:t>
      </w:r>
    </w:p>
    <w:p>
      <w:pPr>
        <w:pStyle w:val="Style3"/>
        <w:widowControl w:val="0"/>
        <w:keepNext w:val="0"/>
        <w:keepLines w:val="0"/>
        <w:shd w:val="clear" w:color="auto" w:fill="auto"/>
        <w:bidi w:val="0"/>
        <w:jc w:val="left"/>
        <w:spacing w:before="0" w:after="127" w:line="601" w:lineRule="exact"/>
        <w:ind w:left="840" w:right="0"/>
      </w:pPr>
      <w:r>
        <w:rPr>
          <w:lang w:val="en-US" w:eastAsia="en-US" w:bidi="en-US"/>
          <w:sz w:val="24"/>
          <w:szCs w:val="24"/>
          <w:w w:val="100"/>
          <w:spacing w:val="0"/>
          <w:color w:val="000000"/>
          <w:position w:val="0"/>
        </w:rPr>
        <w:t xml:space="preserve">Herman Ridderbos, </w:t>
      </w:r>
      <w:r>
        <w:rPr>
          <w:rStyle w:val="CharStyle5"/>
        </w:rPr>
        <w:t>Paulus: Pemikiran Utama Theologinya,</w:t>
      </w:r>
      <w:r>
        <w:rPr>
          <w:lang w:val="en-US" w:eastAsia="en-US" w:bidi="en-US"/>
          <w:sz w:val="24"/>
          <w:szCs w:val="24"/>
          <w:w w:val="100"/>
          <w:spacing w:val="0"/>
          <w:color w:val="000000"/>
          <w:position w:val="0"/>
        </w:rPr>
        <w:t xml:space="preserve"> (Surabaya: Momentum 2013.</w:t>
      </w:r>
    </w:p>
    <w:p>
      <w:pPr>
        <w:pStyle w:val="Style6"/>
        <w:widowControl w:val="0"/>
        <w:keepNext w:val="0"/>
        <w:keepLines w:val="0"/>
        <w:shd w:val="clear" w:color="auto" w:fill="auto"/>
        <w:bidi w:val="0"/>
        <w:jc w:val="left"/>
        <w:spacing w:before="0" w:after="402"/>
        <w:ind w:left="840" w:right="0"/>
      </w:pPr>
      <w:r>
        <w:rPr>
          <w:rStyle w:val="CharStyle8"/>
          <w:i w:val="0"/>
          <w:iCs w:val="0"/>
        </w:rPr>
        <w:t xml:space="preserve">W. Andrew Hoffecker, </w:t>
      </w:r>
      <w:r>
        <w:rPr>
          <w:lang w:val="en-US" w:eastAsia="en-US" w:bidi="en-US"/>
          <w:sz w:val="24"/>
          <w:szCs w:val="24"/>
          <w:w w:val="100"/>
          <w:color w:val="000000"/>
          <w:position w:val="0"/>
        </w:rPr>
        <w:t>Membangun Wawasan Dunia Kristen</w:t>
      </w:r>
      <w:r>
        <w:rPr>
          <w:rStyle w:val="CharStyle8"/>
          <w:i w:val="0"/>
          <w:iCs w:val="0"/>
        </w:rPr>
        <w:t xml:space="preserve">, Vol. 1: </w:t>
      </w:r>
      <w:r>
        <w:rPr>
          <w:lang w:val="en-US" w:eastAsia="en-US" w:bidi="en-US"/>
          <w:sz w:val="24"/>
          <w:szCs w:val="24"/>
          <w:w w:val="100"/>
          <w:color w:val="000000"/>
          <w:position w:val="0"/>
        </w:rPr>
        <w:t>Allah, Manusia dan Pengetahuan</w:t>
      </w:r>
    </w:p>
    <w:p>
      <w:pPr>
        <w:pStyle w:val="Style3"/>
        <w:widowControl w:val="0"/>
        <w:keepNext w:val="0"/>
        <w:keepLines w:val="0"/>
        <w:shd w:val="clear" w:color="auto" w:fill="auto"/>
        <w:bidi w:val="0"/>
        <w:jc w:val="left"/>
        <w:spacing w:before="0" w:after="503" w:line="240" w:lineRule="exact"/>
        <w:ind w:left="840" w:right="0"/>
      </w:pPr>
      <w:r>
        <w:rPr>
          <w:lang w:val="en-US" w:eastAsia="en-US" w:bidi="en-US"/>
          <w:sz w:val="24"/>
          <w:szCs w:val="24"/>
          <w:w w:val="100"/>
          <w:spacing w:val="0"/>
          <w:color w:val="000000"/>
          <w:position w:val="0"/>
        </w:rPr>
        <w:t xml:space="preserve">J. L. Ch. Abineno, </w:t>
      </w:r>
      <w:r>
        <w:rPr>
          <w:rStyle w:val="CharStyle5"/>
        </w:rPr>
        <w:t>Unsur-unsur liturgia</w:t>
      </w:r>
      <w:r>
        <w:rPr>
          <w:lang w:val="en-US" w:eastAsia="en-US" w:bidi="en-US"/>
          <w:sz w:val="24"/>
          <w:szCs w:val="24"/>
          <w:w w:val="100"/>
          <w:spacing w:val="0"/>
          <w:color w:val="000000"/>
          <w:position w:val="0"/>
        </w:rPr>
        <w:t>, Jakarta: BPK Gunung Mulia, 2010.</w:t>
      </w:r>
    </w:p>
    <w:p>
      <w:pPr>
        <w:pStyle w:val="Style3"/>
        <w:widowControl w:val="0"/>
        <w:keepNext w:val="0"/>
        <w:keepLines w:val="0"/>
        <w:shd w:val="clear" w:color="auto" w:fill="auto"/>
        <w:bidi w:val="0"/>
        <w:jc w:val="left"/>
        <w:spacing w:before="0" w:after="315" w:line="240" w:lineRule="exact"/>
        <w:ind w:left="840" w:right="0"/>
      </w:pPr>
      <w:r>
        <w:rPr>
          <w:lang w:val="en-US" w:eastAsia="en-US" w:bidi="en-US"/>
          <w:sz w:val="24"/>
          <w:szCs w:val="24"/>
          <w:w w:val="100"/>
          <w:spacing w:val="0"/>
          <w:color w:val="000000"/>
          <w:position w:val="0"/>
        </w:rPr>
        <w:t xml:space="preserve">Boms Strom, </w:t>
      </w:r>
      <w:r>
        <w:rPr>
          <w:rStyle w:val="CharStyle5"/>
        </w:rPr>
        <w:t>Apa Itu Penggembalaan,</w:t>
      </w:r>
      <w:r>
        <w:rPr>
          <w:lang w:val="en-US" w:eastAsia="en-US" w:bidi="en-US"/>
          <w:sz w:val="24"/>
          <w:szCs w:val="24"/>
          <w:w w:val="100"/>
          <w:spacing w:val="0"/>
          <w:color w:val="000000"/>
          <w:position w:val="0"/>
        </w:rPr>
        <w:t xml:space="preserve"> Jakarta: BPK Gunung Mulia, 1967.</w:t>
      </w:r>
    </w:p>
    <w:p>
      <w:pPr>
        <w:pStyle w:val="Style3"/>
        <w:widowControl w:val="0"/>
        <w:keepNext w:val="0"/>
        <w:keepLines w:val="0"/>
        <w:shd w:val="clear" w:color="auto" w:fill="auto"/>
        <w:bidi w:val="0"/>
        <w:jc w:val="left"/>
        <w:spacing w:before="0" w:after="503" w:line="240" w:lineRule="exact"/>
        <w:ind w:left="840" w:right="0"/>
      </w:pPr>
      <w:r>
        <w:rPr>
          <w:lang w:val="en-US" w:eastAsia="en-US" w:bidi="en-US"/>
          <w:sz w:val="24"/>
          <w:szCs w:val="24"/>
          <w:w w:val="100"/>
          <w:spacing w:val="0"/>
          <w:color w:val="000000"/>
          <w:position w:val="0"/>
        </w:rPr>
        <w:t xml:space="preserve">James White, </w:t>
      </w:r>
      <w:r>
        <w:rPr>
          <w:rStyle w:val="CharStyle5"/>
        </w:rPr>
        <w:t>Pengantar Ibadah Kristen,</w:t>
      </w:r>
      <w:r>
        <w:rPr>
          <w:lang w:val="en-US" w:eastAsia="en-US" w:bidi="en-US"/>
          <w:sz w:val="24"/>
          <w:szCs w:val="24"/>
          <w:w w:val="100"/>
          <w:spacing w:val="0"/>
          <w:color w:val="000000"/>
          <w:position w:val="0"/>
        </w:rPr>
        <w:t xml:space="preserve"> Jakarta: BPK Gunung Mulia, 2002.</w:t>
      </w:r>
    </w:p>
    <w:p>
      <w:pPr>
        <w:pStyle w:val="Style3"/>
        <w:widowControl w:val="0"/>
        <w:keepNext w:val="0"/>
        <w:keepLines w:val="0"/>
        <w:shd w:val="clear" w:color="auto" w:fill="auto"/>
        <w:bidi w:val="0"/>
        <w:jc w:val="left"/>
        <w:spacing w:before="0" w:after="0" w:line="240" w:lineRule="exact"/>
        <w:ind w:left="840" w:right="0"/>
      </w:pPr>
      <w:r>
        <w:rPr>
          <w:lang w:val="en-US" w:eastAsia="en-US" w:bidi="en-US"/>
          <w:sz w:val="24"/>
          <w:szCs w:val="24"/>
          <w:w w:val="100"/>
          <w:spacing w:val="0"/>
          <w:color w:val="000000"/>
          <w:position w:val="0"/>
        </w:rPr>
        <w:t xml:space="preserve">Marthin Luther, </w:t>
      </w:r>
      <w:r>
        <w:rPr>
          <w:rStyle w:val="CharStyle5"/>
        </w:rPr>
        <w:t>Katekismus Besar Marthin Luther,</w:t>
      </w:r>
      <w:r>
        <w:rPr>
          <w:lang w:val="en-US" w:eastAsia="en-US" w:bidi="en-US"/>
          <w:sz w:val="24"/>
          <w:szCs w:val="24"/>
          <w:w w:val="100"/>
          <w:spacing w:val="0"/>
          <w:color w:val="000000"/>
          <w:position w:val="0"/>
        </w:rPr>
        <w:t xml:space="preserve"> Jakarta: BPK Gunung Mulia, 2007.</w:t>
      </w:r>
    </w:p>
    <w:p>
      <w:pPr>
        <w:pStyle w:val="Style3"/>
        <w:widowControl w:val="0"/>
        <w:keepNext w:val="0"/>
        <w:keepLines w:val="0"/>
        <w:shd w:val="clear" w:color="auto" w:fill="auto"/>
        <w:bidi w:val="0"/>
        <w:jc w:val="both"/>
        <w:spacing w:before="0" w:after="0" w:line="584" w:lineRule="exact"/>
        <w:ind w:left="820" w:right="0" w:hanging="820"/>
      </w:pPr>
      <w:r>
        <w:rPr>
          <w:lang w:val="en-US" w:eastAsia="en-US" w:bidi="en-US"/>
          <w:sz w:val="24"/>
          <w:szCs w:val="24"/>
          <w:w w:val="100"/>
          <w:spacing w:val="0"/>
          <w:color w:val="000000"/>
          <w:position w:val="0"/>
        </w:rPr>
        <w:t xml:space="preserve">F.L . Baker, </w:t>
      </w:r>
      <w:r>
        <w:rPr>
          <w:rStyle w:val="CharStyle5"/>
        </w:rPr>
        <w:t>Sejarah Kerajacm Allah 1,</w:t>
      </w:r>
      <w:r>
        <w:rPr>
          <w:lang w:val="en-US" w:eastAsia="en-US" w:bidi="en-US"/>
          <w:sz w:val="24"/>
          <w:szCs w:val="24"/>
          <w:w w:val="100"/>
          <w:spacing w:val="0"/>
          <w:color w:val="000000"/>
          <w:position w:val="0"/>
        </w:rPr>
        <w:t xml:space="preserve"> Jakarta: BPK Gunung Mulia, 2004.</w:t>
      </w:r>
    </w:p>
    <w:p>
      <w:pPr>
        <w:pStyle w:val="Style3"/>
        <w:widowControl w:val="0"/>
        <w:keepNext w:val="0"/>
        <w:keepLines w:val="0"/>
        <w:shd w:val="clear" w:color="auto" w:fill="auto"/>
        <w:bidi w:val="0"/>
        <w:jc w:val="both"/>
        <w:spacing w:before="0" w:after="0" w:line="584" w:lineRule="exact"/>
        <w:ind w:left="820" w:right="0" w:hanging="820"/>
      </w:pPr>
      <w:r>
        <w:rPr>
          <w:lang w:val="en-US" w:eastAsia="en-US" w:bidi="en-US"/>
          <w:sz w:val="24"/>
          <w:szCs w:val="24"/>
          <w:w w:val="100"/>
          <w:spacing w:val="0"/>
          <w:color w:val="000000"/>
          <w:position w:val="0"/>
        </w:rPr>
        <w:t xml:space="preserve">Ernest Mariyanto. </w:t>
      </w:r>
      <w:r>
        <w:rPr>
          <w:rStyle w:val="CharStyle5"/>
        </w:rPr>
        <w:t>Kamus Liturgi Sederhana</w:t>
      </w:r>
      <w:r>
        <w:rPr>
          <w:lang w:val="en-US" w:eastAsia="en-US" w:bidi="en-US"/>
          <w:sz w:val="24"/>
          <w:szCs w:val="24"/>
          <w:w w:val="100"/>
          <w:spacing w:val="0"/>
          <w:color w:val="000000"/>
          <w:position w:val="0"/>
        </w:rPr>
        <w:t>, Yogyakarta: Kanisius, 2004</w:t>
      </w:r>
    </w:p>
    <w:p>
      <w:pPr>
        <w:pStyle w:val="Style6"/>
        <w:widowControl w:val="0"/>
        <w:keepNext w:val="0"/>
        <w:keepLines w:val="0"/>
        <w:shd w:val="clear" w:color="auto" w:fill="auto"/>
        <w:bidi w:val="0"/>
        <w:jc w:val="both"/>
        <w:spacing w:before="0" w:after="0" w:line="584" w:lineRule="exact"/>
        <w:ind w:left="820" w:right="0" w:hanging="820"/>
      </w:pPr>
      <w:r>
        <w:rPr>
          <w:rStyle w:val="CharStyle8"/>
          <w:i w:val="0"/>
          <w:iCs w:val="0"/>
        </w:rPr>
        <w:t xml:space="preserve">Juswantori Ichwan, </w:t>
      </w:r>
      <w:r>
        <w:rPr>
          <w:lang w:val="en-US" w:eastAsia="en-US" w:bidi="en-US"/>
          <w:sz w:val="24"/>
          <w:szCs w:val="24"/>
          <w:w w:val="100"/>
          <w:color w:val="000000"/>
          <w:position w:val="0"/>
        </w:rPr>
        <w:t>Ibadah dan Hidup Rukun Dalam Keluarga dan Berletangga, dalam Calvinis Aktual Seri Kajian Teologi,</w:t>
      </w:r>
      <w:r>
        <w:rPr>
          <w:rStyle w:val="CharStyle8"/>
          <w:i w:val="0"/>
          <w:iCs w:val="0"/>
        </w:rPr>
        <w:t xml:space="preserve"> (Jakarta: KPT GK1 SW Jabar, </w:t>
      </w:r>
      <w:r>
        <w:rPr>
          <w:rStyle w:val="CharStyle9"/>
          <w:i w:val="0"/>
          <w:iCs w:val="0"/>
        </w:rPr>
        <w:t>2010</w:t>
      </w:r>
      <w:r>
        <w:rPr>
          <w:rStyle w:val="CharStyle10"/>
          <w:i w:val="0"/>
          <w:iCs w:val="0"/>
        </w:rPr>
        <w:t>)</w:t>
      </w:r>
    </w:p>
    <w:p>
      <w:pPr>
        <w:pStyle w:val="Style3"/>
        <w:widowControl w:val="0"/>
        <w:keepNext w:val="0"/>
        <w:keepLines w:val="0"/>
        <w:shd w:val="clear" w:color="auto" w:fill="auto"/>
        <w:bidi w:val="0"/>
        <w:jc w:val="both"/>
        <w:spacing w:before="0" w:after="0" w:line="584" w:lineRule="exact"/>
        <w:ind w:left="820" w:right="0" w:hanging="820"/>
      </w:pPr>
      <w:r>
        <w:rPr>
          <w:lang w:val="en-US" w:eastAsia="en-US" w:bidi="en-US"/>
          <w:sz w:val="24"/>
          <w:szCs w:val="24"/>
          <w:w w:val="100"/>
          <w:spacing w:val="0"/>
          <w:color w:val="000000"/>
          <w:position w:val="0"/>
        </w:rPr>
        <w:t>Elias Panggula, Wawancara dengan oleh penulis, Tana Toraja, Indonesia, 12 Juni</w:t>
      </w:r>
    </w:p>
    <w:p>
      <w:pPr>
        <w:pStyle w:val="Style11"/>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2021</w:t>
      </w:r>
      <w:r>
        <w:rPr>
          <w:rStyle w:val="CharStyle13"/>
        </w:rPr>
        <w:t>.</w:t>
      </w:r>
    </w:p>
    <w:p>
      <w:pPr>
        <w:pStyle w:val="Style3"/>
        <w:widowControl w:val="0"/>
        <w:keepNext w:val="0"/>
        <w:keepLines w:val="0"/>
        <w:shd w:val="clear" w:color="auto" w:fill="auto"/>
        <w:bidi w:val="0"/>
        <w:jc w:val="both"/>
        <w:spacing w:before="0" w:after="0" w:line="584" w:lineRule="exact"/>
        <w:ind w:left="820" w:right="0" w:hanging="820"/>
      </w:pPr>
      <w:r>
        <w:rPr>
          <w:lang w:val="en-US" w:eastAsia="en-US" w:bidi="en-US"/>
          <w:sz w:val="24"/>
          <w:szCs w:val="24"/>
          <w:w w:val="100"/>
          <w:spacing w:val="0"/>
          <w:color w:val="000000"/>
          <w:position w:val="0"/>
        </w:rPr>
        <w:t>Novayanti Puspita, Wawancara oleh penulis, Tana Toraja, Indonesia, 13 Juni</w:t>
      </w:r>
    </w:p>
    <w:p>
      <w:pPr>
        <w:pStyle w:val="Style14"/>
        <w:widowControl w:val="0"/>
        <w:keepNext/>
        <w:keepLines/>
        <w:shd w:val="clear" w:color="auto" w:fill="auto"/>
        <w:bidi w:val="0"/>
        <w:jc w:val="left"/>
        <w:spacing w:before="0" w:after="0"/>
        <w:ind w:left="820" w:right="0" w:firstLine="0"/>
      </w:pPr>
      <w:bookmarkStart w:id="0" w:name="bookmark0"/>
      <w:r>
        <w:rPr>
          <w:lang w:val="en-US" w:eastAsia="en-US" w:bidi="en-US"/>
          <w:w w:val="100"/>
          <w:color w:val="000000"/>
          <w:position w:val="0"/>
        </w:rPr>
        <w:t>2021</w:t>
      </w:r>
      <w:r>
        <w:rPr>
          <w:rStyle w:val="CharStyle16"/>
          <w:b w:val="0"/>
          <w:bCs w:val="0"/>
        </w:rPr>
        <w:t>.</w:t>
      </w:r>
      <w:bookmarkEnd w:id="0"/>
    </w:p>
    <w:p>
      <w:pPr>
        <w:pStyle w:val="Style3"/>
        <w:widowControl w:val="0"/>
        <w:keepNext w:val="0"/>
        <w:keepLines w:val="0"/>
        <w:shd w:val="clear" w:color="auto" w:fill="auto"/>
        <w:bidi w:val="0"/>
        <w:jc w:val="both"/>
        <w:spacing w:before="0" w:after="0" w:line="584" w:lineRule="exact"/>
        <w:ind w:left="820" w:right="0" w:hanging="820"/>
      </w:pPr>
      <w:r>
        <w:rPr>
          <w:lang w:val="en-US" w:eastAsia="en-US" w:bidi="en-US"/>
          <w:sz w:val="24"/>
          <w:szCs w:val="24"/>
          <w:w w:val="100"/>
          <w:spacing w:val="0"/>
          <w:color w:val="000000"/>
          <w:position w:val="0"/>
        </w:rPr>
        <w:t>Daniel Murrung, wawancara oleh penulis, Tana Toraja, Indonesia 13 Juni 2021</w:t>
      </w:r>
    </w:p>
    <w:p>
      <w:pPr>
        <w:pStyle w:val="Style3"/>
        <w:widowControl w:val="0"/>
        <w:keepNext w:val="0"/>
        <w:keepLines w:val="0"/>
        <w:shd w:val="clear" w:color="auto" w:fill="auto"/>
        <w:bidi w:val="0"/>
        <w:jc w:val="both"/>
        <w:spacing w:before="0" w:after="0" w:line="584" w:lineRule="exact"/>
        <w:ind w:left="820" w:right="0" w:hanging="820"/>
      </w:pPr>
      <w:r>
        <w:rPr>
          <w:lang w:val="en-US" w:eastAsia="en-US" w:bidi="en-US"/>
          <w:sz w:val="24"/>
          <w:szCs w:val="24"/>
          <w:w w:val="100"/>
          <w:spacing w:val="0"/>
          <w:color w:val="000000"/>
          <w:position w:val="0"/>
        </w:rPr>
        <w:t>Marta Madalle*, Wawancara oleh penulis, Tana Toraja, Indonesia, 13 Juni 2021.</w:t>
      </w:r>
    </w:p>
    <w:p>
      <w:pPr>
        <w:pStyle w:val="Style3"/>
        <w:widowControl w:val="0"/>
        <w:keepNext w:val="0"/>
        <w:keepLines w:val="0"/>
        <w:shd w:val="clear" w:color="auto" w:fill="auto"/>
        <w:bidi w:val="0"/>
        <w:jc w:val="both"/>
        <w:spacing w:before="0" w:after="0" w:line="584" w:lineRule="exact"/>
        <w:ind w:left="820" w:right="0" w:hanging="820"/>
      </w:pPr>
      <w:r>
        <w:rPr>
          <w:lang w:val="en-US" w:eastAsia="en-US" w:bidi="en-US"/>
          <w:sz w:val="24"/>
          <w:szCs w:val="24"/>
          <w:w w:val="100"/>
          <w:spacing w:val="0"/>
          <w:color w:val="000000"/>
          <w:position w:val="0"/>
        </w:rPr>
        <w:t>Rosaltna Bua’ Langi’, Wawancara oleh penulis, Tana Toraja, Indonesia 13 juni</w:t>
      </w:r>
    </w:p>
    <w:p>
      <w:pPr>
        <w:pStyle w:val="Style17"/>
        <w:widowControl w:val="0"/>
        <w:keepNext w:val="0"/>
        <w:keepLines w:val="0"/>
        <w:shd w:val="clear" w:color="auto" w:fill="auto"/>
        <w:bidi w:val="0"/>
        <w:jc w:val="left"/>
        <w:spacing w:before="0" w:after="0"/>
        <w:ind w:left="820" w:right="0" w:firstLine="0"/>
      </w:pPr>
      <w:r>
        <w:rPr>
          <w:lang w:val="en-US" w:eastAsia="en-US" w:bidi="en-US"/>
          <w:w w:val="100"/>
          <w:spacing w:val="0"/>
          <w:color w:val="000000"/>
          <w:position w:val="0"/>
        </w:rPr>
        <w:t>2021</w:t>
      </w:r>
      <w:r>
        <w:rPr>
          <w:rStyle w:val="CharStyle19"/>
        </w:rPr>
        <w:t>.</w:t>
      </w:r>
    </w:p>
    <w:p>
      <w:pPr>
        <w:pStyle w:val="Style3"/>
        <w:widowControl w:val="0"/>
        <w:keepNext w:val="0"/>
        <w:keepLines w:val="0"/>
        <w:shd w:val="clear" w:color="auto" w:fill="auto"/>
        <w:bidi w:val="0"/>
        <w:jc w:val="both"/>
        <w:spacing w:before="0" w:after="0" w:line="584" w:lineRule="exact"/>
        <w:ind w:left="820" w:right="0" w:hanging="820"/>
      </w:pPr>
      <w:r>
        <w:rPr>
          <w:lang w:val="en-US" w:eastAsia="en-US" w:bidi="en-US"/>
          <w:sz w:val="24"/>
          <w:szCs w:val="24"/>
          <w:w w:val="100"/>
          <w:spacing w:val="0"/>
          <w:color w:val="000000"/>
          <w:position w:val="0"/>
        </w:rPr>
        <w:t>Ester Tiku, Wawancara oleh penulis, Tana Toraja, Indonesia, 13 Juni 2021</w:t>
      </w:r>
    </w:p>
    <w:p>
      <w:pPr>
        <w:pStyle w:val="Style3"/>
        <w:widowControl w:val="0"/>
        <w:keepNext w:val="0"/>
        <w:keepLines w:val="0"/>
        <w:shd w:val="clear" w:color="auto" w:fill="auto"/>
        <w:bidi w:val="0"/>
        <w:jc w:val="both"/>
        <w:spacing w:before="0" w:after="0" w:line="584" w:lineRule="exact"/>
        <w:ind w:left="820" w:right="0" w:hanging="820"/>
      </w:pPr>
      <w:r>
        <w:rPr>
          <w:lang w:val="en-US" w:eastAsia="en-US" w:bidi="en-US"/>
          <w:sz w:val="24"/>
          <w:szCs w:val="24"/>
          <w:w w:val="100"/>
          <w:spacing w:val="0"/>
          <w:color w:val="000000"/>
          <w:position w:val="0"/>
        </w:rPr>
        <w:t>Yunianti Tandi Langi’, wawancara oleh penulis, Tana Toraja, Indonesia 13 Juni</w:t>
      </w:r>
    </w:p>
    <w:p>
      <w:pPr>
        <w:pStyle w:val="Style20"/>
        <w:widowControl w:val="0"/>
        <w:keepNext/>
        <w:keepLines/>
        <w:shd w:val="clear" w:color="auto" w:fill="auto"/>
        <w:bidi w:val="0"/>
        <w:jc w:val="left"/>
        <w:spacing w:before="0" w:after="0"/>
        <w:ind w:left="820" w:right="0" w:firstLine="0"/>
      </w:pPr>
      <w:bookmarkStart w:id="1" w:name="bookmark1"/>
      <w:r>
        <w:rPr>
          <w:lang w:val="en-US" w:eastAsia="en-US" w:bidi="en-US"/>
          <w:w w:val="100"/>
          <w:spacing w:val="0"/>
          <w:color w:val="000000"/>
          <w:position w:val="0"/>
        </w:rPr>
        <w:t>2021</w:t>
      </w:r>
      <w:r>
        <w:rPr>
          <w:rStyle w:val="CharStyle22"/>
          <w:b w:val="0"/>
          <w:bCs w:val="0"/>
        </w:rPr>
        <w:t>.</w:t>
      </w:r>
      <w:bookmarkEnd w:id="1"/>
    </w:p>
    <w:p>
      <w:pPr>
        <w:pStyle w:val="Style3"/>
        <w:widowControl w:val="0"/>
        <w:keepNext w:val="0"/>
        <w:keepLines w:val="0"/>
        <w:shd w:val="clear" w:color="auto" w:fill="auto"/>
        <w:bidi w:val="0"/>
        <w:jc w:val="both"/>
        <w:spacing w:before="0" w:after="0" w:line="584" w:lineRule="exact"/>
        <w:ind w:left="820" w:right="0" w:hanging="820"/>
      </w:pPr>
      <w:r>
        <w:rPr>
          <w:lang w:val="en-US" w:eastAsia="en-US" w:bidi="en-US"/>
          <w:sz w:val="24"/>
          <w:szCs w:val="24"/>
          <w:w w:val="100"/>
          <w:spacing w:val="0"/>
          <w:color w:val="000000"/>
          <w:position w:val="0"/>
        </w:rPr>
        <w:t>Endang Maliran, Wawancara oleh penulis, Tana Toraja, Indonesia 14 Juni</w:t>
      </w:r>
    </w:p>
    <w:p>
      <w:pPr>
        <w:pStyle w:val="Style3"/>
        <w:widowControl w:val="0"/>
        <w:keepNext w:val="0"/>
        <w:keepLines w:val="0"/>
        <w:shd w:val="clear" w:color="auto" w:fill="auto"/>
        <w:bidi w:val="0"/>
        <w:jc w:val="both"/>
        <w:spacing w:before="0" w:after="0" w:line="584" w:lineRule="exact"/>
        <w:ind w:left="820" w:right="0" w:hanging="820"/>
      </w:pPr>
      <w:r>
        <w:rPr>
          <w:lang w:val="en-US" w:eastAsia="en-US" w:bidi="en-US"/>
          <w:sz w:val="24"/>
          <w:szCs w:val="24"/>
          <w:w w:val="100"/>
          <w:spacing w:val="0"/>
          <w:color w:val="000000"/>
          <w:position w:val="0"/>
        </w:rPr>
        <w:t>Alprida Lirabong, wawancara oleh penulis, Tana Toraja, Indonesia 14 Juni 2021.</w:t>
      </w:r>
    </w:p>
    <w:p>
      <w:pPr>
        <w:pStyle w:val="Style3"/>
        <w:widowControl w:val="0"/>
        <w:keepNext w:val="0"/>
        <w:keepLines w:val="0"/>
        <w:shd w:val="clear" w:color="auto" w:fill="auto"/>
        <w:bidi w:val="0"/>
        <w:jc w:val="both"/>
        <w:spacing w:before="0" w:after="0" w:line="584" w:lineRule="exact"/>
        <w:ind w:left="820" w:right="0" w:hanging="820"/>
      </w:pPr>
      <w:r>
        <w:rPr>
          <w:lang w:val="en-US" w:eastAsia="en-US" w:bidi="en-US"/>
          <w:sz w:val="24"/>
          <w:szCs w:val="24"/>
          <w:w w:val="100"/>
          <w:spacing w:val="0"/>
          <w:color w:val="000000"/>
          <w:position w:val="0"/>
        </w:rPr>
        <w:t>Marsela, Wawancara oleh penulis, Tana Toraja, Indonesia, 16 Juni 2021.</w:t>
      </w:r>
    </w:p>
    <w:p>
      <w:pPr>
        <w:pStyle w:val="Style3"/>
        <w:widowControl w:val="0"/>
        <w:keepNext w:val="0"/>
        <w:keepLines w:val="0"/>
        <w:shd w:val="clear" w:color="auto" w:fill="auto"/>
        <w:bidi w:val="0"/>
        <w:jc w:val="both"/>
        <w:spacing w:before="0" w:after="0" w:line="584" w:lineRule="exact"/>
        <w:ind w:left="820" w:right="0" w:hanging="820"/>
      </w:pPr>
      <w:r>
        <w:rPr>
          <w:lang w:val="en-US" w:eastAsia="en-US" w:bidi="en-US"/>
          <w:sz w:val="24"/>
          <w:szCs w:val="24"/>
          <w:w w:val="100"/>
          <w:spacing w:val="0"/>
          <w:color w:val="000000"/>
          <w:position w:val="0"/>
        </w:rPr>
        <w:t>Febhy Priscilla Labo, Wawancara oleh penulis, Tana Toraja, Indonesia, 18 Juni</w:t>
      </w:r>
    </w:p>
    <w:p>
      <w:pPr>
        <w:pStyle w:val="Style23"/>
        <w:widowControl w:val="0"/>
        <w:keepNext/>
        <w:keepLines/>
        <w:shd w:val="clear" w:color="auto" w:fill="auto"/>
        <w:bidi w:val="0"/>
        <w:jc w:val="left"/>
        <w:spacing w:before="0" w:after="0"/>
        <w:ind w:left="820" w:right="0" w:firstLine="0"/>
      </w:pPr>
      <w:bookmarkStart w:id="2" w:name="bookmark2"/>
      <w:r>
        <w:rPr>
          <w:lang w:val="en-US" w:eastAsia="en-US" w:bidi="en-US"/>
          <w:w w:val="100"/>
          <w:color w:val="000000"/>
          <w:position w:val="0"/>
        </w:rPr>
        <w:t>2021</w:t>
      </w:r>
      <w:r>
        <w:rPr>
          <w:rStyle w:val="CharStyle25"/>
          <w:b w:val="0"/>
          <w:bCs w:val="0"/>
        </w:rPr>
        <w:t>.</w:t>
      </w:r>
      <w:bookmarkEnd w:id="2"/>
    </w:p>
    <w:p>
      <w:pPr>
        <w:pStyle w:val="Style3"/>
        <w:widowControl w:val="0"/>
        <w:keepNext w:val="0"/>
        <w:keepLines w:val="0"/>
        <w:shd w:val="clear" w:color="auto" w:fill="auto"/>
        <w:bidi w:val="0"/>
        <w:jc w:val="both"/>
        <w:spacing w:before="0" w:after="315" w:line="240" w:lineRule="exact"/>
        <w:ind w:left="820" w:right="0" w:hanging="820"/>
      </w:pPr>
      <w:r>
        <w:rPr>
          <w:lang w:val="en-US" w:eastAsia="en-US" w:bidi="en-US"/>
          <w:sz w:val="24"/>
          <w:szCs w:val="24"/>
          <w:w w:val="100"/>
          <w:spacing w:val="0"/>
          <w:color w:val="000000"/>
          <w:position w:val="0"/>
        </w:rPr>
        <w:t>Devi Yanti Lestari Sikombong, Wawancara oleh penulis, Tana Toraja, Indonesia,</w:t>
      </w:r>
    </w:p>
    <w:p>
      <w:pPr>
        <w:pStyle w:val="Style3"/>
        <w:widowControl w:val="0"/>
        <w:keepNext w:val="0"/>
        <w:keepLines w:val="0"/>
        <w:shd w:val="clear" w:color="auto" w:fill="auto"/>
        <w:bidi w:val="0"/>
        <w:jc w:val="left"/>
        <w:spacing w:before="0" w:after="0" w:line="240" w:lineRule="exact"/>
        <w:ind w:left="820" w:right="0" w:firstLine="0"/>
      </w:pPr>
      <w:r>
        <w:rPr>
          <w:lang w:val="en-US" w:eastAsia="en-US" w:bidi="en-US"/>
          <w:sz w:val="24"/>
          <w:szCs w:val="24"/>
          <w:w w:val="100"/>
          <w:spacing w:val="0"/>
          <w:color w:val="000000"/>
          <w:position w:val="0"/>
        </w:rPr>
        <w:t>18 Juni 2021.</w:t>
      </w:r>
    </w:p>
    <w:p>
      <w:pPr>
        <w:pStyle w:val="Style3"/>
        <w:widowControl w:val="0"/>
        <w:keepNext w:val="0"/>
        <w:keepLines w:val="0"/>
        <w:shd w:val="clear" w:color="auto" w:fill="auto"/>
        <w:bidi w:val="0"/>
        <w:jc w:val="left"/>
        <w:spacing w:before="0" w:after="0" w:line="584" w:lineRule="exact"/>
        <w:ind w:left="0" w:right="0" w:firstLine="0"/>
      </w:pPr>
      <w:r>
        <w:rPr>
          <w:lang w:val="en-US" w:eastAsia="en-US" w:bidi="en-US"/>
          <w:sz w:val="24"/>
          <w:szCs w:val="24"/>
          <w:w w:val="100"/>
          <w:spacing w:val="0"/>
          <w:color w:val="000000"/>
          <w:position w:val="0"/>
        </w:rPr>
        <w:t>Herdayanti Palangda, Wawancara oleh penulis, Tana Toraja, Indonesia, 19 Jum</w:t>
      </w:r>
    </w:p>
    <w:p>
      <w:pPr>
        <w:pStyle w:val="Style26"/>
        <w:widowControl w:val="0"/>
        <w:keepNext/>
        <w:keepLines/>
        <w:shd w:val="clear" w:color="auto" w:fill="auto"/>
        <w:bidi w:val="0"/>
        <w:jc w:val="left"/>
        <w:spacing w:before="0" w:after="0"/>
        <w:ind w:left="840" w:right="0" w:firstLine="0"/>
      </w:pPr>
      <w:bookmarkStart w:id="3" w:name="bookmark3"/>
      <w:r>
        <w:rPr>
          <w:lang w:val="en-US" w:eastAsia="en-US" w:bidi="en-US"/>
          <w:w w:val="100"/>
          <w:color w:val="000000"/>
          <w:position w:val="0"/>
        </w:rPr>
        <w:t>2021</w:t>
      </w:r>
      <w:r>
        <w:rPr>
          <w:rStyle w:val="CharStyle28"/>
          <w:b w:val="0"/>
          <w:bCs w:val="0"/>
        </w:rPr>
        <w:t>.</w:t>
      </w:r>
      <w:bookmarkEnd w:id="3"/>
    </w:p>
    <w:p>
      <w:pPr>
        <w:pStyle w:val="Style3"/>
        <w:widowControl w:val="0"/>
        <w:keepNext w:val="0"/>
        <w:keepLines w:val="0"/>
        <w:shd w:val="clear" w:color="auto" w:fill="auto"/>
        <w:bidi w:val="0"/>
        <w:jc w:val="left"/>
        <w:spacing w:before="0" w:after="0" w:line="584" w:lineRule="exact"/>
        <w:ind w:left="0" w:right="0" w:firstLine="0"/>
      </w:pPr>
      <w:r>
        <w:rPr>
          <w:lang w:val="en-US" w:eastAsia="en-US" w:bidi="en-US"/>
          <w:sz w:val="24"/>
          <w:szCs w:val="24"/>
          <w:w w:val="100"/>
          <w:spacing w:val="0"/>
          <w:color w:val="000000"/>
          <w:position w:val="0"/>
        </w:rPr>
        <w:t>Debora Domi, Wawancara oleh Penulis, Tana Toraja, Indonesia, 20 Juni 2021. Natalia Palinoan, Wawancara oleh penulis, Tana Toraja, Indonesia 20 Juni 2021. Ester Bittuang, Wawancara oleh Penulis, Tana Toraja, Indonesia, 21 Juni 2021.</w:t>
      </w:r>
    </w:p>
    <w:sectPr>
      <w:footnotePr>
        <w:pos w:val="pageBottom"/>
        <w:numFmt w:val="decimal"/>
        <w:numRestart w:val="continuous"/>
      </w:footnotePr>
      <w:pgSz w:w="12240" w:h="15840"/>
      <w:pgMar w:top="973" w:left="1957" w:right="1635" w:bottom="120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 Italic,Spacing 0 pt"/>
    <w:basedOn w:val="CharStyle4"/>
    <w:rPr>
      <w:lang w:val="en-US" w:eastAsia="en-US" w:bidi="en-US"/>
      <w:i/>
      <w:iCs/>
      <w:sz w:val="24"/>
      <w:szCs w:val="24"/>
      <w:w w:val="100"/>
      <w:spacing w:val="-10"/>
      <w:color w:val="000000"/>
      <w:position w:val="0"/>
    </w:rPr>
  </w:style>
  <w:style w:type="character" w:customStyle="1" w:styleId="CharStyle7">
    <w:name w:val="Body text (3)_"/>
    <w:basedOn w:val="DefaultParagraphFont"/>
    <w:link w:val="Style6"/>
    <w:rPr>
      <w:b w:val="0"/>
      <w:bCs w:val="0"/>
      <w:i/>
      <w:iCs/>
      <w:u w:val="none"/>
      <w:strike w:val="0"/>
      <w:smallCaps w:val="0"/>
      <w:rFonts w:ascii="Times New Roman" w:eastAsia="Times New Roman" w:hAnsi="Times New Roman" w:cs="Times New Roman"/>
      <w:spacing w:val="-10"/>
    </w:rPr>
  </w:style>
  <w:style w:type="character" w:customStyle="1" w:styleId="CharStyle8">
    <w:name w:val="Body text (3) + Not Italic,Spacing 0 pt"/>
    <w:basedOn w:val="CharStyle7"/>
    <w:rPr>
      <w:lang w:val="en-US" w:eastAsia="en-US" w:bidi="en-US"/>
      <w:i/>
      <w:iCs/>
      <w:sz w:val="24"/>
      <w:szCs w:val="24"/>
      <w:w w:val="100"/>
      <w:spacing w:val="0"/>
      <w:color w:val="000000"/>
      <w:position w:val="0"/>
    </w:rPr>
  </w:style>
  <w:style w:type="character" w:customStyle="1" w:styleId="CharStyle9">
    <w:name w:val="Body text (3) + 13 pt,Not Italic,Spacing 0 pt"/>
    <w:basedOn w:val="CharStyle7"/>
    <w:rPr>
      <w:lang w:val="en-US" w:eastAsia="en-US" w:bidi="en-US"/>
      <w:i/>
      <w:iCs/>
      <w:sz w:val="26"/>
      <w:szCs w:val="26"/>
      <w:w w:val="100"/>
      <w:spacing w:val="0"/>
      <w:color w:val="000000"/>
      <w:position w:val="0"/>
    </w:rPr>
  </w:style>
  <w:style w:type="character" w:customStyle="1" w:styleId="CharStyle10">
    <w:name w:val="Body text (3) + Impact,11 pt,Not Italic,Spacing 0 pt"/>
    <w:basedOn w:val="CharStyle7"/>
    <w:rPr>
      <w:lang w:val="en-US" w:eastAsia="en-US" w:bidi="en-US"/>
      <w:i/>
      <w:iCs/>
      <w:sz w:val="22"/>
      <w:szCs w:val="22"/>
      <w:rFonts w:ascii="Impact" w:eastAsia="Impact" w:hAnsi="Impact" w:cs="Impact"/>
      <w:w w:val="100"/>
      <w:spacing w:val="0"/>
      <w:color w:val="000000"/>
      <w:position w:val="0"/>
    </w:rPr>
  </w:style>
  <w:style w:type="character" w:customStyle="1" w:styleId="CharStyle12">
    <w:name w:val="Body text (4)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Body text (4) + 14 pt"/>
    <w:basedOn w:val="CharStyle12"/>
    <w:rPr>
      <w:lang w:val="en-US" w:eastAsia="en-US" w:bidi="en-US"/>
      <w:sz w:val="28"/>
      <w:szCs w:val="28"/>
      <w:w w:val="100"/>
      <w:spacing w:val="0"/>
      <w:color w:val="000000"/>
      <w:position w:val="0"/>
    </w:rPr>
  </w:style>
  <w:style w:type="character" w:customStyle="1" w:styleId="CharStyle15">
    <w:name w:val="Heading #1_"/>
    <w:basedOn w:val="DefaultParagraphFont"/>
    <w:link w:val="Style14"/>
    <w:rPr>
      <w:b w:val="0"/>
      <w:bCs w:val="0"/>
      <w:i w:val="0"/>
      <w:iCs w:val="0"/>
      <w:u w:val="none"/>
      <w:strike w:val="0"/>
      <w:smallCaps w:val="0"/>
      <w:sz w:val="26"/>
      <w:szCs w:val="26"/>
      <w:rFonts w:ascii="Times New Roman" w:eastAsia="Times New Roman" w:hAnsi="Times New Roman" w:cs="Times New Roman"/>
      <w:spacing w:val="-10"/>
    </w:rPr>
  </w:style>
  <w:style w:type="character" w:customStyle="1" w:styleId="CharStyle16">
    <w:name w:val="Heading #1 + Arial Unicode MS,12 pt,Spacing 0 pt"/>
    <w:basedOn w:val="CharStyle15"/>
    <w:rPr>
      <w:lang w:val="en-US" w:eastAsia="en-US" w:bidi="en-US"/>
      <w:b/>
      <w:bCs/>
      <w:sz w:val="24"/>
      <w:szCs w:val="24"/>
      <w:rFonts w:ascii="Arial Unicode MS" w:eastAsia="Arial Unicode MS" w:hAnsi="Arial Unicode MS" w:cs="Arial Unicode MS"/>
      <w:w w:val="100"/>
      <w:spacing w:val="0"/>
      <w:color w:val="000000"/>
      <w:position w:val="0"/>
    </w:rPr>
  </w:style>
  <w:style w:type="character" w:customStyle="1" w:styleId="CharStyle18">
    <w:name w:val="Body text (5)_"/>
    <w:basedOn w:val="DefaultParagraphFont"/>
    <w:link w:val="Style17"/>
    <w:rPr>
      <w:b w:val="0"/>
      <w:bCs w:val="0"/>
      <w:i w:val="0"/>
      <w:iCs w:val="0"/>
      <w:u w:val="none"/>
      <w:strike w:val="0"/>
      <w:smallCaps w:val="0"/>
      <w:sz w:val="28"/>
      <w:szCs w:val="28"/>
      <w:rFonts w:ascii="Garamond" w:eastAsia="Garamond" w:hAnsi="Garamond" w:cs="Garamond"/>
    </w:rPr>
  </w:style>
  <w:style w:type="character" w:customStyle="1" w:styleId="CharStyle19">
    <w:name w:val="Body text (5) + Times New Roman,13 pt"/>
    <w:basedOn w:val="CharStyle18"/>
    <w:rPr>
      <w:lang w:val="en-US" w:eastAsia="en-US" w:bidi="en-US"/>
      <w:sz w:val="26"/>
      <w:szCs w:val="26"/>
      <w:rFonts w:ascii="Times New Roman" w:eastAsia="Times New Roman" w:hAnsi="Times New Roman" w:cs="Times New Roman"/>
      <w:w w:val="100"/>
      <w:spacing w:val="0"/>
      <w:color w:val="000000"/>
      <w:position w:val="0"/>
    </w:rPr>
  </w:style>
  <w:style w:type="character" w:customStyle="1" w:styleId="CharStyle21">
    <w:name w:val="Heading #1 (2)_"/>
    <w:basedOn w:val="DefaultParagraphFont"/>
    <w:link w:val="Style20"/>
    <w:rPr>
      <w:b w:val="0"/>
      <w:bCs w:val="0"/>
      <w:i w:val="0"/>
      <w:iCs w:val="0"/>
      <w:u w:val="none"/>
      <w:strike w:val="0"/>
      <w:smallCaps w:val="0"/>
      <w:sz w:val="26"/>
      <w:szCs w:val="26"/>
      <w:rFonts w:ascii="Times New Roman" w:eastAsia="Times New Roman" w:hAnsi="Times New Roman" w:cs="Times New Roman"/>
    </w:rPr>
  </w:style>
  <w:style w:type="character" w:customStyle="1" w:styleId="CharStyle22">
    <w:name w:val="Heading #1 (2) + Arial Unicode MS,12 pt"/>
    <w:basedOn w:val="CharStyle21"/>
    <w:rPr>
      <w:lang w:val="en-US" w:eastAsia="en-US" w:bidi="en-US"/>
      <w:b/>
      <w:bCs/>
      <w:sz w:val="24"/>
      <w:szCs w:val="24"/>
      <w:rFonts w:ascii="Arial Unicode MS" w:eastAsia="Arial Unicode MS" w:hAnsi="Arial Unicode MS" w:cs="Arial Unicode MS"/>
      <w:w w:val="100"/>
      <w:spacing w:val="0"/>
      <w:color w:val="000000"/>
      <w:position w:val="0"/>
    </w:rPr>
  </w:style>
  <w:style w:type="character" w:customStyle="1" w:styleId="CharStyle24">
    <w:name w:val="Heading #1 (3)_"/>
    <w:basedOn w:val="DefaultParagraphFont"/>
    <w:link w:val="Style23"/>
    <w:rPr>
      <w:b w:val="0"/>
      <w:bCs w:val="0"/>
      <w:i w:val="0"/>
      <w:iCs w:val="0"/>
      <w:u w:val="none"/>
      <w:strike w:val="0"/>
      <w:smallCaps w:val="0"/>
      <w:sz w:val="26"/>
      <w:szCs w:val="26"/>
      <w:rFonts w:ascii="Times New Roman" w:eastAsia="Times New Roman" w:hAnsi="Times New Roman" w:cs="Times New Roman"/>
      <w:spacing w:val="-10"/>
    </w:rPr>
  </w:style>
  <w:style w:type="character" w:customStyle="1" w:styleId="CharStyle25">
    <w:name w:val="Heading #1 (3) + Arial Narrow,12 pt,Spacing 0 pt"/>
    <w:basedOn w:val="CharStyle24"/>
    <w:rPr>
      <w:lang w:val="en-US" w:eastAsia="en-US" w:bidi="en-US"/>
      <w:b/>
      <w:bCs/>
      <w:sz w:val="24"/>
      <w:szCs w:val="24"/>
      <w:rFonts w:ascii="Arial Narrow" w:eastAsia="Arial Narrow" w:hAnsi="Arial Narrow" w:cs="Arial Narrow"/>
      <w:w w:val="100"/>
      <w:spacing w:val="0"/>
      <w:color w:val="000000"/>
      <w:position w:val="0"/>
    </w:rPr>
  </w:style>
  <w:style w:type="character" w:customStyle="1" w:styleId="CharStyle27">
    <w:name w:val="Heading #1 (4)_"/>
    <w:basedOn w:val="DefaultParagraphFont"/>
    <w:link w:val="Style26"/>
    <w:rPr>
      <w:b w:val="0"/>
      <w:bCs w:val="0"/>
      <w:i w:val="0"/>
      <w:iCs w:val="0"/>
      <w:u w:val="none"/>
      <w:strike w:val="0"/>
      <w:smallCaps w:val="0"/>
      <w:sz w:val="26"/>
      <w:szCs w:val="26"/>
      <w:rFonts w:ascii="Times New Roman" w:eastAsia="Times New Roman" w:hAnsi="Times New Roman" w:cs="Times New Roman"/>
      <w:spacing w:val="-10"/>
    </w:rPr>
  </w:style>
  <w:style w:type="character" w:customStyle="1" w:styleId="CharStyle28">
    <w:name w:val="Heading #1 (4) + Arial Unicode MS,12 pt,Spacing 0 pt"/>
    <w:basedOn w:val="CharStyle27"/>
    <w:rPr>
      <w:lang w:val="en-US" w:eastAsia="en-US" w:bidi="en-US"/>
      <w:b/>
      <w:bCs/>
      <w:sz w:val="24"/>
      <w:szCs w:val="24"/>
      <w:rFonts w:ascii="Arial Unicode MS" w:eastAsia="Arial Unicode MS" w:hAnsi="Arial Unicode MS" w:cs="Arial Unicode MS"/>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540" w:line="0" w:lineRule="exact"/>
      <w:ind w:hanging="840"/>
    </w:pPr>
    <w:rPr>
      <w:b w:val="0"/>
      <w:bCs w:val="0"/>
      <w:i w:val="0"/>
      <w:iCs w:val="0"/>
      <w:u w:val="none"/>
      <w:strike w:val="0"/>
      <w:smallCaps w:val="0"/>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before="120" w:after="120" w:line="593" w:lineRule="exact"/>
      <w:ind w:hanging="840"/>
    </w:pPr>
    <w:rPr>
      <w:b w:val="0"/>
      <w:bCs w:val="0"/>
      <w:i/>
      <w:iCs/>
      <w:u w:val="none"/>
      <w:strike w:val="0"/>
      <w:smallCaps w:val="0"/>
      <w:rFonts w:ascii="Times New Roman" w:eastAsia="Times New Roman" w:hAnsi="Times New Roman" w:cs="Times New Roman"/>
      <w:spacing w:val="-10"/>
    </w:rPr>
  </w:style>
  <w:style w:type="paragraph" w:customStyle="1" w:styleId="Style11">
    <w:name w:val="Body text (4)"/>
    <w:basedOn w:val="Normal"/>
    <w:link w:val="CharStyle12"/>
    <w:pPr>
      <w:widowControl w:val="0"/>
      <w:shd w:val="clear" w:color="auto" w:fill="FFFFFF"/>
      <w:spacing w:line="584"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Heading #1"/>
    <w:basedOn w:val="Normal"/>
    <w:link w:val="CharStyle15"/>
    <w:pPr>
      <w:widowControl w:val="0"/>
      <w:shd w:val="clear" w:color="auto" w:fill="FFFFFF"/>
      <w:outlineLvl w:val="0"/>
      <w:spacing w:line="584" w:lineRule="exact"/>
    </w:pPr>
    <w:rPr>
      <w:b w:val="0"/>
      <w:bCs w:val="0"/>
      <w:i w:val="0"/>
      <w:iCs w:val="0"/>
      <w:u w:val="none"/>
      <w:strike w:val="0"/>
      <w:smallCaps w:val="0"/>
      <w:sz w:val="26"/>
      <w:szCs w:val="26"/>
      <w:rFonts w:ascii="Times New Roman" w:eastAsia="Times New Roman" w:hAnsi="Times New Roman" w:cs="Times New Roman"/>
      <w:spacing w:val="-10"/>
    </w:rPr>
  </w:style>
  <w:style w:type="paragraph" w:customStyle="1" w:styleId="Style17">
    <w:name w:val="Body text (5)"/>
    <w:basedOn w:val="Normal"/>
    <w:link w:val="CharStyle18"/>
    <w:pPr>
      <w:widowControl w:val="0"/>
      <w:shd w:val="clear" w:color="auto" w:fill="FFFFFF"/>
      <w:spacing w:line="584" w:lineRule="exact"/>
    </w:pPr>
    <w:rPr>
      <w:b w:val="0"/>
      <w:bCs w:val="0"/>
      <w:i w:val="0"/>
      <w:iCs w:val="0"/>
      <w:u w:val="none"/>
      <w:strike w:val="0"/>
      <w:smallCaps w:val="0"/>
      <w:sz w:val="28"/>
      <w:szCs w:val="28"/>
      <w:rFonts w:ascii="Garamond" w:eastAsia="Garamond" w:hAnsi="Garamond" w:cs="Garamond"/>
    </w:rPr>
  </w:style>
  <w:style w:type="paragraph" w:customStyle="1" w:styleId="Style20">
    <w:name w:val="Heading #1 (2)"/>
    <w:basedOn w:val="Normal"/>
    <w:link w:val="CharStyle21"/>
    <w:pPr>
      <w:widowControl w:val="0"/>
      <w:shd w:val="clear" w:color="auto" w:fill="FFFFFF"/>
      <w:outlineLvl w:val="0"/>
      <w:spacing w:line="584"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3">
    <w:name w:val="Heading #1 (3)"/>
    <w:basedOn w:val="Normal"/>
    <w:link w:val="CharStyle24"/>
    <w:pPr>
      <w:widowControl w:val="0"/>
      <w:shd w:val="clear" w:color="auto" w:fill="FFFFFF"/>
      <w:outlineLvl w:val="0"/>
      <w:spacing w:line="584" w:lineRule="exact"/>
    </w:pPr>
    <w:rPr>
      <w:b w:val="0"/>
      <w:bCs w:val="0"/>
      <w:i w:val="0"/>
      <w:iCs w:val="0"/>
      <w:u w:val="none"/>
      <w:strike w:val="0"/>
      <w:smallCaps w:val="0"/>
      <w:sz w:val="26"/>
      <w:szCs w:val="26"/>
      <w:rFonts w:ascii="Times New Roman" w:eastAsia="Times New Roman" w:hAnsi="Times New Roman" w:cs="Times New Roman"/>
      <w:spacing w:val="-10"/>
    </w:rPr>
  </w:style>
  <w:style w:type="paragraph" w:customStyle="1" w:styleId="Style26">
    <w:name w:val="Heading #1 (4)"/>
    <w:basedOn w:val="Normal"/>
    <w:link w:val="CharStyle27"/>
    <w:pPr>
      <w:widowControl w:val="0"/>
      <w:shd w:val="clear" w:color="auto" w:fill="FFFFFF"/>
      <w:outlineLvl w:val="0"/>
      <w:spacing w:line="584" w:lineRule="exact"/>
    </w:pPr>
    <w:rPr>
      <w:b w:val="0"/>
      <w:bCs w:val="0"/>
      <w:i w:val="0"/>
      <w:iCs w:val="0"/>
      <w:u w:val="none"/>
      <w:strike w:val="0"/>
      <w:smallCaps w:val="0"/>
      <w:sz w:val="26"/>
      <w:szCs w:val="26"/>
      <w:rFonts w:ascii="Times New Roman" w:eastAsia="Times New Roman" w:hAnsi="Times New Roman" w:cs="Times New Roman"/>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